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593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9"/>
        <w:gridCol w:w="1701"/>
        <w:gridCol w:w="1842"/>
        <w:gridCol w:w="1137"/>
        <w:gridCol w:w="2691"/>
        <w:gridCol w:w="1842"/>
        <w:gridCol w:w="1701"/>
      </w:tblGrid>
      <w:tr w:rsidR="00EC7294" w:rsidRPr="00EF7765" w14:paraId="43B2BBDC" w14:textId="77777777" w:rsidTr="00C83AE5">
        <w:trPr>
          <w:trHeight w:val="558"/>
        </w:trPr>
        <w:tc>
          <w:tcPr>
            <w:tcW w:w="15593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  <w:hideMark/>
          </w:tcPr>
          <w:p w14:paraId="7B1DDCF6" w14:textId="68EF853F" w:rsidR="00EC7294" w:rsidRPr="00EF7765" w:rsidRDefault="00142E13" w:rsidP="00C83AE5">
            <w:pPr>
              <w:ind w:left="360"/>
              <w:rPr>
                <w:b/>
                <w:bCs/>
              </w:rPr>
            </w:pPr>
            <w:r w:rsidRPr="00142E13">
              <w:rPr>
                <w:b/>
                <w:bCs/>
                <w:sz w:val="32"/>
                <w:szCs w:val="32"/>
              </w:rPr>
              <w:t xml:space="preserve">Saving energy and reducing waste </w:t>
            </w:r>
            <w:r w:rsidRPr="00142E13">
              <w:rPr>
                <w:b/>
                <w:bCs/>
                <w:sz w:val="32"/>
                <w:szCs w:val="32"/>
              </w:rPr>
              <w:drawing>
                <wp:inline distT="0" distB="0" distL="0" distR="0" wp14:anchorId="37889BCF" wp14:editId="1D459E8B">
                  <wp:extent cx="426840" cy="393700"/>
                  <wp:effectExtent l="0" t="0" r="0" b="6350"/>
                  <wp:docPr id="25" name="Picture 2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C32598E-2036-FD79-42FC-A538DAFFD90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4">
                            <a:extLst>
                              <a:ext uri="{FF2B5EF4-FFF2-40B4-BE49-F238E27FC236}">
                                <a16:creationId xmlns:a16="http://schemas.microsoft.com/office/drawing/2014/main" id="{7C32598E-2036-FD79-42FC-A538DAFFD90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430382" cy="3969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sz w:val="32"/>
                <w:szCs w:val="32"/>
              </w:rPr>
              <w:t xml:space="preserve"> - </w:t>
            </w:r>
            <w:r w:rsidR="00EC7294" w:rsidRPr="00EC7294">
              <w:rPr>
                <w:b/>
                <w:bCs/>
                <w:sz w:val="32"/>
                <w:szCs w:val="32"/>
              </w:rPr>
              <w:t>Decarbonisation</w:t>
            </w:r>
          </w:p>
        </w:tc>
      </w:tr>
      <w:tr w:rsidR="00EC7294" w:rsidRPr="00020C03" w14:paraId="75EDE658" w14:textId="77777777" w:rsidTr="00C83AE5">
        <w:trPr>
          <w:trHeight w:val="567"/>
        </w:trPr>
        <w:tc>
          <w:tcPr>
            <w:tcW w:w="15593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</w:tcPr>
          <w:p w14:paraId="659DE883" w14:textId="7CE684F4" w:rsidR="00EC7294" w:rsidRPr="00EC7294" w:rsidRDefault="00EC7294" w:rsidP="00EC7294">
            <w:pPr>
              <w:ind w:left="360"/>
              <w:rPr>
                <w:i/>
                <w:iCs/>
              </w:rPr>
            </w:pPr>
            <w:r w:rsidRPr="7EC513FB">
              <w:rPr>
                <w:b/>
                <w:bCs/>
              </w:rPr>
              <w:t xml:space="preserve">Our Vision </w:t>
            </w:r>
            <w:r w:rsidRPr="7EC513FB">
              <w:rPr>
                <w:i/>
                <w:iCs/>
              </w:rPr>
              <w:t xml:space="preserve">(how can </w:t>
            </w:r>
            <w:r>
              <w:rPr>
                <w:i/>
                <w:iCs/>
              </w:rPr>
              <w:t xml:space="preserve">you </w:t>
            </w:r>
            <w:r w:rsidRPr="7EC513FB">
              <w:rPr>
                <w:i/>
                <w:iCs/>
              </w:rPr>
              <w:t>reduce emissions</w:t>
            </w:r>
            <w:r w:rsidR="00142E13">
              <w:rPr>
                <w:i/>
                <w:iCs/>
              </w:rPr>
              <w:t>, reduce energy use and tackle waste</w:t>
            </w:r>
            <w:r w:rsidRPr="7EC513FB">
              <w:rPr>
                <w:i/>
                <w:iCs/>
              </w:rPr>
              <w:t>?):</w:t>
            </w:r>
            <w:r>
              <w:rPr>
                <w:i/>
                <w:iCs/>
              </w:rPr>
              <w:br/>
            </w:r>
          </w:p>
        </w:tc>
      </w:tr>
      <w:tr w:rsidR="00EC7294" w:rsidRPr="00EF7765" w14:paraId="223E23CA" w14:textId="77777777" w:rsidTr="00EC7294">
        <w:trPr>
          <w:trHeight w:val="784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  <w:hideMark/>
          </w:tcPr>
          <w:p w14:paraId="7271E1D0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Action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  <w:hideMark/>
          </w:tcPr>
          <w:p w14:paraId="15F0E219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7EC513FB">
              <w:rPr>
                <w:b/>
                <w:bCs/>
                <w:sz w:val="20"/>
                <w:szCs w:val="20"/>
              </w:rPr>
              <w:t>Link to Improvement Plan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  <w:hideMark/>
          </w:tcPr>
          <w:p w14:paraId="551EA489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Responsibility</w:t>
            </w:r>
            <w:r>
              <w:rPr>
                <w:b/>
                <w:bCs/>
                <w:sz w:val="20"/>
                <w:szCs w:val="20"/>
              </w:rPr>
              <w:t xml:space="preserve"> and</w:t>
            </w:r>
            <w:r w:rsidRPr="00EF7765">
              <w:rPr>
                <w:b/>
                <w:bCs/>
                <w:sz w:val="20"/>
                <w:szCs w:val="20"/>
              </w:rPr>
              <w:t xml:space="preserve"> Key Stakeholders</w:t>
            </w: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  <w:hideMark/>
          </w:tcPr>
          <w:p w14:paraId="139AF23D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Timescale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  <w:hideMark/>
          </w:tcPr>
          <w:p w14:paraId="3A4BD92A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Information and/or resources required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  <w:hideMark/>
          </w:tcPr>
          <w:p w14:paraId="0AD6F348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Target/ Measure</w:t>
            </w:r>
          </w:p>
          <w:p w14:paraId="733FCE85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5C9EB" w:themeFill="text2" w:themeFillTint="40"/>
            <w:vAlign w:val="center"/>
            <w:hideMark/>
          </w:tcPr>
          <w:p w14:paraId="71E2BB73" w14:textId="5CF1B402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Progress</w:t>
            </w:r>
            <w:r w:rsidRPr="00EF7765">
              <w:rPr>
                <w:b/>
                <w:bCs/>
                <w:sz w:val="20"/>
                <w:szCs w:val="20"/>
              </w:rPr>
              <w:br/>
              <w:t>(</w:t>
            </w:r>
            <w:r>
              <w:rPr>
                <w:b/>
                <w:bCs/>
                <w:sz w:val="20"/>
                <w:szCs w:val="20"/>
              </w:rPr>
              <w:t>Update</w:t>
            </w:r>
            <w:r w:rsidRPr="00EF7765">
              <w:rPr>
                <w:b/>
                <w:bCs/>
                <w:sz w:val="20"/>
                <w:szCs w:val="20"/>
              </w:rPr>
              <w:t xml:space="preserve"> at regular review points)</w:t>
            </w:r>
          </w:p>
        </w:tc>
      </w:tr>
      <w:tr w:rsidR="00EC7294" w:rsidRPr="00EF7765" w14:paraId="3BD80290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E167399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667293CD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44EFBD58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C3FC551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58180ED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43BEF66" w14:textId="77777777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</w:p>
          <w:p w14:paraId="0A5BD3BB" w14:textId="77777777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FD65ED5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</w:p>
          <w:p w14:paraId="5E011088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9E414AF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DFA7143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28792DFA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776A852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18270527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68E72574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694B680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229FA6F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F79350F" w14:textId="77777777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</w:p>
          <w:p w14:paraId="17F57E42" w14:textId="77777777" w:rsidR="00EC7294" w:rsidRPr="00EC7294" w:rsidRDefault="00EC7294" w:rsidP="00C83AE5">
            <w:pPr>
              <w:rPr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FF95C8E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</w:p>
          <w:p w14:paraId="5C607E5D" w14:textId="77777777" w:rsidR="00EC7294" w:rsidRPr="00EF7765" w:rsidRDefault="00EC7294" w:rsidP="00C83AE5">
            <w:pPr>
              <w:rPr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CDC9A43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616EC6F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47C9B0EF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2D4EC3C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5CBB84AA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4BE58684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F6666B8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67F88D8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5B1A4CD" w14:textId="77777777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</w:p>
          <w:p w14:paraId="3B0C409D" w14:textId="77777777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26F99CE" w14:textId="77777777" w:rsidR="00EC7294" w:rsidRDefault="00EC7294" w:rsidP="00C83AE5">
            <w:pPr>
              <w:rPr>
                <w:b/>
                <w:bCs/>
                <w:sz w:val="20"/>
                <w:szCs w:val="20"/>
              </w:rPr>
            </w:pPr>
          </w:p>
          <w:p w14:paraId="60178F7D" w14:textId="1C6AA604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2E8A10E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177461E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084E1196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740E586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3233232D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00E94EFF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1882A76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FD1AF96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1871891" w14:textId="77777777" w:rsidR="00EC7294" w:rsidRPr="00EC7294" w:rsidRDefault="00EC7294" w:rsidP="00EC7294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</w:p>
          <w:p w14:paraId="1A49CDBF" w14:textId="76C64A57" w:rsidR="00EC7294" w:rsidRPr="00EC7294" w:rsidRDefault="00EC7294" w:rsidP="00EC7294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C48B362" w14:textId="77777777" w:rsidR="00EC7294" w:rsidRDefault="00EC7294" w:rsidP="00C83AE5">
            <w:pPr>
              <w:rPr>
                <w:b/>
                <w:bCs/>
                <w:sz w:val="20"/>
                <w:szCs w:val="20"/>
              </w:rPr>
            </w:pPr>
          </w:p>
          <w:p w14:paraId="1C66D5B8" w14:textId="4E6C5012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021ADF4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71B2B05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4680E43B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F3BD315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6C03C4EE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7A6BE98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2EAA8DC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01ED960" w14:textId="77777777" w:rsidR="00EC7294" w:rsidRPr="00EC7294" w:rsidRDefault="00EC7294" w:rsidP="00EC7294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</w:p>
          <w:p w14:paraId="7F5CB904" w14:textId="2A8615C3" w:rsidR="00EC7294" w:rsidRPr="00EC7294" w:rsidRDefault="00EC7294" w:rsidP="00EC7294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61AEE79" w14:textId="77777777" w:rsidR="00EC7294" w:rsidRDefault="00EC7294" w:rsidP="00C83AE5">
            <w:pPr>
              <w:rPr>
                <w:b/>
                <w:bCs/>
                <w:sz w:val="20"/>
                <w:szCs w:val="20"/>
              </w:rPr>
            </w:pPr>
          </w:p>
          <w:p w14:paraId="2332B808" w14:textId="7C167F34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BCAD2C3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F046418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4C663A62" w14:textId="77777777" w:rsidTr="00C83AE5">
        <w:trPr>
          <w:trHeight w:val="558"/>
        </w:trPr>
        <w:tc>
          <w:tcPr>
            <w:tcW w:w="15593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  <w:vAlign w:val="center"/>
            <w:hideMark/>
          </w:tcPr>
          <w:p w14:paraId="1F95AEF9" w14:textId="5B8DA21B" w:rsidR="00EC7294" w:rsidRPr="00EF7765" w:rsidRDefault="00142E13" w:rsidP="00C83AE5">
            <w:pPr>
              <w:ind w:left="360"/>
              <w:rPr>
                <w:b/>
                <w:bCs/>
                <w:sz w:val="32"/>
                <w:szCs w:val="32"/>
              </w:rPr>
            </w:pPr>
            <w:r w:rsidRPr="00142E13">
              <w:rPr>
                <w:b/>
                <w:bCs/>
                <w:sz w:val="32"/>
                <w:szCs w:val="32"/>
              </w:rPr>
              <w:lastRenderedPageBreak/>
              <w:t>Be ready for a changing climate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Pr="00142E13">
              <w:rPr>
                <w:b/>
                <w:bCs/>
                <w:sz w:val="32"/>
                <w:szCs w:val="32"/>
              </w:rPr>
              <w:drawing>
                <wp:inline distT="0" distB="0" distL="0" distR="0" wp14:anchorId="1DA89757" wp14:editId="550C4F7B">
                  <wp:extent cx="492125" cy="330200"/>
                  <wp:effectExtent l="0" t="0" r="3175" b="0"/>
                  <wp:docPr id="24" name="Picture 2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22D0232-63CB-27E0-EB14-0AAF02D7A96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3">
                            <a:extLst>
                              <a:ext uri="{FF2B5EF4-FFF2-40B4-BE49-F238E27FC236}">
                                <a16:creationId xmlns:a16="http://schemas.microsoft.com/office/drawing/2014/main" id="{522D0232-63CB-27E0-EB14-0AAF02D7A96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495664" cy="33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sz w:val="32"/>
                <w:szCs w:val="32"/>
              </w:rPr>
              <w:t xml:space="preserve"> - </w:t>
            </w:r>
            <w:r w:rsidR="00EC7294" w:rsidRPr="00EF7765">
              <w:rPr>
                <w:b/>
                <w:bCs/>
                <w:sz w:val="32"/>
                <w:szCs w:val="32"/>
              </w:rPr>
              <w:t>Adaptation and Resilience</w:t>
            </w:r>
          </w:p>
        </w:tc>
      </w:tr>
      <w:tr w:rsidR="00EC7294" w:rsidRPr="00D61A6F" w14:paraId="44D4F7DF" w14:textId="77777777" w:rsidTr="00C83AE5">
        <w:trPr>
          <w:trHeight w:val="666"/>
        </w:trPr>
        <w:tc>
          <w:tcPr>
            <w:tcW w:w="15593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</w:tcPr>
          <w:p w14:paraId="08DA96B9" w14:textId="2F91DCA4" w:rsidR="00EC7294" w:rsidRPr="00D61A6F" w:rsidRDefault="00EC7294" w:rsidP="00C83AE5">
            <w:pPr>
              <w:ind w:left="360"/>
              <w:rPr>
                <w:b/>
                <w:bCs/>
              </w:rPr>
            </w:pPr>
            <w:r w:rsidRPr="7EC513FB">
              <w:rPr>
                <w:b/>
                <w:bCs/>
              </w:rPr>
              <w:t xml:space="preserve">Our Vision </w:t>
            </w:r>
            <w:r w:rsidRPr="7EC513FB">
              <w:rPr>
                <w:i/>
                <w:iCs/>
              </w:rPr>
              <w:t xml:space="preserve">(how can </w:t>
            </w:r>
            <w:r>
              <w:rPr>
                <w:i/>
                <w:iCs/>
              </w:rPr>
              <w:t>you</w:t>
            </w:r>
            <w:r w:rsidRPr="7EC513FB">
              <w:rPr>
                <w:i/>
                <w:iCs/>
              </w:rPr>
              <w:t xml:space="preserve"> adapt </w:t>
            </w:r>
            <w:r>
              <w:rPr>
                <w:i/>
                <w:iCs/>
              </w:rPr>
              <w:t>your</w:t>
            </w:r>
            <w:r w:rsidRPr="7EC513FB">
              <w:rPr>
                <w:i/>
                <w:iCs/>
              </w:rPr>
              <w:t xml:space="preserve"> buildings and systems to prepare for the effects of climate change?):</w:t>
            </w:r>
          </w:p>
        </w:tc>
      </w:tr>
      <w:tr w:rsidR="00EC7294" w:rsidRPr="00EF7765" w14:paraId="496328EC" w14:textId="77777777" w:rsidTr="00EC7294">
        <w:trPr>
          <w:trHeight w:val="456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  <w:vAlign w:val="center"/>
            <w:hideMark/>
          </w:tcPr>
          <w:p w14:paraId="2C1773CA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Action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  <w:vAlign w:val="center"/>
            <w:hideMark/>
          </w:tcPr>
          <w:p w14:paraId="1AC1D3DE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7EC513FB">
              <w:rPr>
                <w:b/>
                <w:bCs/>
                <w:sz w:val="20"/>
                <w:szCs w:val="20"/>
              </w:rPr>
              <w:t>Link to Improvement Plan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  <w:vAlign w:val="center"/>
            <w:hideMark/>
          </w:tcPr>
          <w:p w14:paraId="18E9AA11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Responsibility</w:t>
            </w:r>
            <w:r>
              <w:rPr>
                <w:b/>
                <w:bCs/>
                <w:sz w:val="20"/>
                <w:szCs w:val="20"/>
              </w:rPr>
              <w:t xml:space="preserve"> and</w:t>
            </w:r>
            <w:r w:rsidRPr="00EF7765">
              <w:rPr>
                <w:b/>
                <w:bCs/>
                <w:sz w:val="20"/>
                <w:szCs w:val="20"/>
              </w:rPr>
              <w:t xml:space="preserve"> Key Stakeholders</w:t>
            </w: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  <w:vAlign w:val="center"/>
            <w:hideMark/>
          </w:tcPr>
          <w:p w14:paraId="572E0D6A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Timescale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  <w:vAlign w:val="center"/>
            <w:hideMark/>
          </w:tcPr>
          <w:p w14:paraId="1CC5810A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Information and/or resources required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  <w:vAlign w:val="center"/>
            <w:hideMark/>
          </w:tcPr>
          <w:p w14:paraId="5FF414D4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Target/ Measure</w:t>
            </w:r>
          </w:p>
          <w:p w14:paraId="31CFEBB3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6C5AC" w:themeFill="accent2" w:themeFillTint="66"/>
            <w:vAlign w:val="center"/>
            <w:hideMark/>
          </w:tcPr>
          <w:p w14:paraId="1091EDF9" w14:textId="79C44D82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Progress</w:t>
            </w:r>
            <w:r w:rsidRPr="00EF7765">
              <w:rPr>
                <w:b/>
                <w:bCs/>
                <w:sz w:val="20"/>
                <w:szCs w:val="20"/>
              </w:rPr>
              <w:br/>
              <w:t>(</w:t>
            </w:r>
            <w:r>
              <w:rPr>
                <w:b/>
                <w:bCs/>
                <w:sz w:val="20"/>
                <w:szCs w:val="20"/>
              </w:rPr>
              <w:t>U</w:t>
            </w:r>
            <w:r w:rsidRPr="00EF7765">
              <w:rPr>
                <w:b/>
                <w:bCs/>
                <w:sz w:val="20"/>
                <w:szCs w:val="20"/>
              </w:rPr>
              <w:t>pdate at regular review points)</w:t>
            </w:r>
          </w:p>
        </w:tc>
      </w:tr>
      <w:tr w:rsidR="00EC7294" w:rsidRPr="00EF7765" w14:paraId="5CD053C5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BEA9C5B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08711BE4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7C25B9CD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E55E608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066A4C9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CCC91BB" w14:textId="0BF3105C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  <w:r>
              <w:rPr>
                <w:b/>
                <w:bCs/>
                <w:sz w:val="18"/>
                <w:szCs w:val="18"/>
              </w:rPr>
              <w:br/>
            </w:r>
          </w:p>
          <w:p w14:paraId="1EFF7D31" w14:textId="77777777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A727480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</w:p>
          <w:p w14:paraId="23EC3914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856814B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9AAE998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782CE41C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854698D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6183B95E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3F2A8774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D9B53A4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AE4A700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D538D13" w14:textId="19F94C5B" w:rsidR="00EC7294" w:rsidRPr="00EC7294" w:rsidRDefault="00EC7294" w:rsidP="00EC7294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  <w:r>
              <w:rPr>
                <w:b/>
                <w:bCs/>
                <w:sz w:val="18"/>
                <w:szCs w:val="18"/>
              </w:rPr>
              <w:br/>
            </w:r>
          </w:p>
          <w:p w14:paraId="6BEBA8C5" w14:textId="77777777" w:rsidR="00EC7294" w:rsidRPr="00EC7294" w:rsidRDefault="00EC7294" w:rsidP="00C83AE5">
            <w:pPr>
              <w:rPr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AB66BFA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</w:p>
          <w:p w14:paraId="53592A90" w14:textId="77777777" w:rsidR="00EC7294" w:rsidRPr="00EF7765" w:rsidRDefault="00EC7294" w:rsidP="00C83AE5">
            <w:pPr>
              <w:rPr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EC2C0DD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06D9D00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69F2C0D0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B3A46CA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2EF6EA55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6D380194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8A16AE7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38ED532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9959843" w14:textId="06C74FF9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  <w:r>
              <w:rPr>
                <w:b/>
                <w:bCs/>
                <w:sz w:val="18"/>
                <w:szCs w:val="18"/>
              </w:rPr>
              <w:br/>
            </w:r>
          </w:p>
          <w:p w14:paraId="1AFF058E" w14:textId="77777777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CD6C4DD" w14:textId="77777777" w:rsidR="00EC7294" w:rsidRDefault="00EC7294" w:rsidP="00C83AE5">
            <w:pPr>
              <w:rPr>
                <w:b/>
                <w:bCs/>
                <w:sz w:val="20"/>
                <w:szCs w:val="20"/>
              </w:rPr>
            </w:pPr>
          </w:p>
          <w:p w14:paraId="4484C970" w14:textId="5188815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530B803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9101B44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1684AAB0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FCE3802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5FAD566E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5A1E3CB7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50C0EA6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A9ACBCC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F19CC6E" w14:textId="2753BFED" w:rsidR="00EC7294" w:rsidRPr="00EC7294" w:rsidRDefault="00EC7294" w:rsidP="00EC7294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  <w:r>
              <w:rPr>
                <w:b/>
                <w:bCs/>
                <w:sz w:val="18"/>
                <w:szCs w:val="18"/>
              </w:rPr>
              <w:br/>
            </w:r>
          </w:p>
          <w:p w14:paraId="2F89349E" w14:textId="5BC45C38" w:rsidR="00EC7294" w:rsidRPr="00EC7294" w:rsidRDefault="00EC7294" w:rsidP="00EC7294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0CB93DD" w14:textId="77777777" w:rsidR="00EC7294" w:rsidRDefault="00EC7294" w:rsidP="00C83AE5">
            <w:pPr>
              <w:rPr>
                <w:b/>
                <w:bCs/>
                <w:sz w:val="20"/>
                <w:szCs w:val="20"/>
              </w:rPr>
            </w:pPr>
          </w:p>
          <w:p w14:paraId="3DB44D44" w14:textId="17D9923B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9050890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1265480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14110DA5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199B258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4C49B8B3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5CD38112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90B8002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93AAFDC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712BC65" w14:textId="571AFEC8" w:rsidR="00EC7294" w:rsidRPr="00EC7294" w:rsidRDefault="00EC7294" w:rsidP="00EC7294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  <w:r>
              <w:rPr>
                <w:b/>
                <w:bCs/>
                <w:sz w:val="18"/>
                <w:szCs w:val="18"/>
              </w:rPr>
              <w:br/>
            </w:r>
          </w:p>
          <w:p w14:paraId="2B794A50" w14:textId="44D21F52" w:rsidR="00EC7294" w:rsidRPr="00EC7294" w:rsidRDefault="00EC7294" w:rsidP="00EC7294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82F1AED" w14:textId="77777777" w:rsidR="00EC7294" w:rsidRDefault="00EC7294" w:rsidP="00C83AE5">
            <w:pPr>
              <w:rPr>
                <w:b/>
                <w:bCs/>
                <w:sz w:val="20"/>
                <w:szCs w:val="20"/>
              </w:rPr>
            </w:pPr>
          </w:p>
          <w:p w14:paraId="6724AC29" w14:textId="433F8DC8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4ED9D94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AC2F3D5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2F0D7A18" w14:textId="77777777" w:rsidTr="00C83AE5">
        <w:trPr>
          <w:trHeight w:val="558"/>
        </w:trPr>
        <w:tc>
          <w:tcPr>
            <w:tcW w:w="15593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  <w:vAlign w:val="center"/>
            <w:hideMark/>
          </w:tcPr>
          <w:p w14:paraId="20DBE5D9" w14:textId="171FF221" w:rsidR="00EC7294" w:rsidRPr="00EF7765" w:rsidRDefault="00EC7294" w:rsidP="00C83AE5">
            <w:pPr>
              <w:rPr>
                <w:b/>
                <w:bCs/>
              </w:rPr>
            </w:pPr>
            <w:r w:rsidRPr="00EC7294">
              <w:rPr>
                <w:b/>
                <w:bCs/>
                <w:sz w:val="24"/>
                <w:szCs w:val="24"/>
              </w:rPr>
              <w:lastRenderedPageBreak/>
              <w:t xml:space="preserve">        </w:t>
            </w:r>
            <w:r w:rsidR="00142E13" w:rsidRPr="00142E13">
              <w:rPr>
                <w:b/>
                <w:bCs/>
                <w:sz w:val="32"/>
                <w:szCs w:val="32"/>
              </w:rPr>
              <w:t>Looking after nature</w:t>
            </w:r>
            <w:r w:rsidR="00142E13">
              <w:rPr>
                <w:b/>
                <w:bCs/>
                <w:sz w:val="24"/>
                <w:szCs w:val="24"/>
              </w:rPr>
              <w:t xml:space="preserve">  </w:t>
            </w:r>
            <w:r w:rsidR="00142E13" w:rsidRPr="00142E13">
              <w:rPr>
                <w:b/>
                <w:bCs/>
                <w:sz w:val="24"/>
                <w:szCs w:val="24"/>
              </w:rPr>
              <w:drawing>
                <wp:inline distT="0" distB="0" distL="0" distR="0" wp14:anchorId="7D4EB8DE" wp14:editId="28B1175C">
                  <wp:extent cx="349250" cy="528863"/>
                  <wp:effectExtent l="0" t="0" r="0" b="5080"/>
                  <wp:docPr id="23" name="Picture 2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A1F090F-04D0-F98A-9F5E-3D25FA84DD1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2">
                            <a:extLst>
                              <a:ext uri="{FF2B5EF4-FFF2-40B4-BE49-F238E27FC236}">
                                <a16:creationId xmlns:a16="http://schemas.microsoft.com/office/drawing/2014/main" id="{EA1F090F-04D0-F98A-9F5E-3D25FA84DD1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558" cy="538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142E13">
              <w:rPr>
                <w:b/>
                <w:bCs/>
                <w:sz w:val="24"/>
                <w:szCs w:val="24"/>
              </w:rPr>
              <w:t xml:space="preserve">  - </w:t>
            </w:r>
            <w:r w:rsidRPr="00EC7294">
              <w:rPr>
                <w:b/>
                <w:bCs/>
                <w:sz w:val="32"/>
                <w:szCs w:val="32"/>
              </w:rPr>
              <w:t>Biodiversity</w:t>
            </w:r>
          </w:p>
        </w:tc>
      </w:tr>
      <w:tr w:rsidR="00EC7294" w:rsidRPr="00020C03" w14:paraId="48A93669" w14:textId="77777777" w:rsidTr="00EC7294">
        <w:trPr>
          <w:trHeight w:val="688"/>
        </w:trPr>
        <w:tc>
          <w:tcPr>
            <w:tcW w:w="15593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</w:tcPr>
          <w:p w14:paraId="3311B067" w14:textId="327BE0ED" w:rsidR="00EC7294" w:rsidRPr="00020C03" w:rsidRDefault="00EC7294" w:rsidP="00C83AE5">
            <w:pPr>
              <w:ind w:left="360"/>
            </w:pPr>
            <w:r w:rsidRPr="7EC513FB">
              <w:rPr>
                <w:b/>
                <w:bCs/>
              </w:rPr>
              <w:t>Our Vision</w:t>
            </w:r>
            <w:r>
              <w:t xml:space="preserve"> </w:t>
            </w:r>
            <w:r w:rsidRPr="7EC513FB">
              <w:rPr>
                <w:i/>
                <w:iCs/>
              </w:rPr>
              <w:t xml:space="preserve">(how can </w:t>
            </w:r>
            <w:r>
              <w:rPr>
                <w:i/>
                <w:iCs/>
              </w:rPr>
              <w:t>you</w:t>
            </w:r>
            <w:r w:rsidRPr="7EC513FB">
              <w:rPr>
                <w:i/>
                <w:iCs/>
              </w:rPr>
              <w:t xml:space="preserve"> </w:t>
            </w:r>
            <w:r>
              <w:t>e</w:t>
            </w:r>
            <w:r w:rsidRPr="7EC513FB">
              <w:rPr>
                <w:i/>
                <w:iCs/>
              </w:rPr>
              <w:t>nhance biodiversity, improve air quality and increase access to and connection with nature?):</w:t>
            </w:r>
          </w:p>
        </w:tc>
      </w:tr>
      <w:tr w:rsidR="00EC7294" w:rsidRPr="00EF7765" w14:paraId="0340B4D9" w14:textId="77777777" w:rsidTr="00EC7294">
        <w:trPr>
          <w:trHeight w:val="456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  <w:vAlign w:val="center"/>
            <w:hideMark/>
          </w:tcPr>
          <w:p w14:paraId="1DC23326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Action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  <w:vAlign w:val="center"/>
            <w:hideMark/>
          </w:tcPr>
          <w:p w14:paraId="3E31095A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66349883">
              <w:rPr>
                <w:b/>
                <w:bCs/>
                <w:sz w:val="20"/>
                <w:szCs w:val="20"/>
              </w:rPr>
              <w:t>Link to Improvement Plan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  <w:vAlign w:val="center"/>
            <w:hideMark/>
          </w:tcPr>
          <w:p w14:paraId="7A40A5A5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Responsibility</w:t>
            </w:r>
            <w:r>
              <w:rPr>
                <w:b/>
                <w:bCs/>
                <w:sz w:val="20"/>
                <w:szCs w:val="20"/>
              </w:rPr>
              <w:t xml:space="preserve"> and</w:t>
            </w:r>
            <w:r w:rsidRPr="00EF7765">
              <w:rPr>
                <w:b/>
                <w:bCs/>
                <w:sz w:val="20"/>
                <w:szCs w:val="20"/>
              </w:rPr>
              <w:t xml:space="preserve"> Key Stakeholders</w:t>
            </w: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  <w:vAlign w:val="center"/>
            <w:hideMark/>
          </w:tcPr>
          <w:p w14:paraId="1D1FB6FC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Timescale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  <w:vAlign w:val="center"/>
            <w:hideMark/>
          </w:tcPr>
          <w:p w14:paraId="64BBA7C1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Information and/or resources required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  <w:vAlign w:val="center"/>
            <w:hideMark/>
          </w:tcPr>
          <w:p w14:paraId="0E1F7886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Target/ Measure</w:t>
            </w:r>
          </w:p>
          <w:p w14:paraId="685F6540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3E5A1" w:themeFill="accent6" w:themeFillTint="66"/>
            <w:vAlign w:val="center"/>
            <w:hideMark/>
          </w:tcPr>
          <w:p w14:paraId="2EBC2769" w14:textId="4B420F2F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Progress</w:t>
            </w:r>
            <w:r w:rsidRPr="00EF7765">
              <w:rPr>
                <w:b/>
                <w:bCs/>
                <w:sz w:val="20"/>
                <w:szCs w:val="20"/>
              </w:rPr>
              <w:br/>
              <w:t>(</w:t>
            </w:r>
            <w:r>
              <w:rPr>
                <w:b/>
                <w:bCs/>
                <w:sz w:val="20"/>
                <w:szCs w:val="20"/>
              </w:rPr>
              <w:t xml:space="preserve">Update </w:t>
            </w:r>
            <w:r w:rsidRPr="00EF7765">
              <w:rPr>
                <w:b/>
                <w:bCs/>
                <w:sz w:val="20"/>
                <w:szCs w:val="20"/>
              </w:rPr>
              <w:t>at regular review points)</w:t>
            </w:r>
          </w:p>
        </w:tc>
      </w:tr>
      <w:tr w:rsidR="00EC7294" w:rsidRPr="00EF7765" w14:paraId="6EA8D7B2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466AA2B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  <w:p w14:paraId="519B1C73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  <w:p w14:paraId="469F36AD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5016EF3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30A53E5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E413615" w14:textId="404D5A50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  <w:r>
              <w:rPr>
                <w:b/>
                <w:bCs/>
                <w:sz w:val="18"/>
                <w:szCs w:val="18"/>
              </w:rPr>
              <w:br/>
            </w:r>
          </w:p>
          <w:p w14:paraId="66C49ED1" w14:textId="77777777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00DAAF1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</w:p>
          <w:p w14:paraId="4763B26C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6C0AF07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907788F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2414D96D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E67A805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  <w:p w14:paraId="49A5B86F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  <w:p w14:paraId="75A15463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92F408B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4CBE199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C9A80E7" w14:textId="728E798A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  <w:r>
              <w:rPr>
                <w:b/>
                <w:bCs/>
                <w:sz w:val="18"/>
                <w:szCs w:val="18"/>
              </w:rPr>
              <w:br/>
            </w:r>
          </w:p>
          <w:p w14:paraId="1E4FDAFD" w14:textId="77777777" w:rsidR="00EC7294" w:rsidRPr="00EC7294" w:rsidRDefault="00EC7294" w:rsidP="00C83AE5">
            <w:pPr>
              <w:rPr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890D0CE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</w:p>
          <w:p w14:paraId="66A7782D" w14:textId="77777777" w:rsidR="00EC7294" w:rsidRPr="00EF7765" w:rsidRDefault="00EC7294" w:rsidP="00C83AE5">
            <w:pPr>
              <w:rPr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1BA549A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44C7442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24282D65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EE5EF15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  <w:p w14:paraId="6611D337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  <w:p w14:paraId="54E0D5F9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07D8800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AD739F8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DD7D45C" w14:textId="5ED9921A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  <w:r>
              <w:rPr>
                <w:b/>
                <w:bCs/>
                <w:sz w:val="18"/>
                <w:szCs w:val="18"/>
              </w:rPr>
              <w:br/>
            </w:r>
          </w:p>
          <w:p w14:paraId="4BFA8B3D" w14:textId="77777777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5BC7761" w14:textId="75CCB98B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br/>
            </w:r>
            <w:r w:rsidRPr="7EC513FB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A3CA460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37AAC13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4877B615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1FCE756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58683333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7CABC246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4490544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05BFC0F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B80C7F7" w14:textId="77777777" w:rsidR="00EC7294" w:rsidRPr="00EC7294" w:rsidRDefault="00EC7294" w:rsidP="00EC7294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  <w:r>
              <w:rPr>
                <w:b/>
                <w:bCs/>
                <w:sz w:val="18"/>
                <w:szCs w:val="18"/>
              </w:rPr>
              <w:br/>
            </w:r>
          </w:p>
          <w:p w14:paraId="43E1BD0A" w14:textId="5684329C" w:rsidR="00EC7294" w:rsidRPr="00EC7294" w:rsidRDefault="00EC7294" w:rsidP="00EC7294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61E108F" w14:textId="49F6EE93" w:rsidR="00EC7294" w:rsidRPr="7EC513FB" w:rsidRDefault="00EC7294" w:rsidP="00C83AE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br/>
            </w:r>
            <w:r w:rsidRPr="7EC513FB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A6E1552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C349653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116BBDA4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2C5C127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1CB15190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992C5F2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EC0BD70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8966962" w14:textId="77777777" w:rsidR="00EC7294" w:rsidRPr="00EC7294" w:rsidRDefault="00EC7294" w:rsidP="00EC7294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  <w:r>
              <w:rPr>
                <w:b/>
                <w:bCs/>
                <w:sz w:val="18"/>
                <w:szCs w:val="18"/>
              </w:rPr>
              <w:br/>
            </w:r>
          </w:p>
          <w:p w14:paraId="73305A6F" w14:textId="2D559EDB" w:rsidR="00EC7294" w:rsidRPr="00EC7294" w:rsidRDefault="00EC7294" w:rsidP="00EC7294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10A5222" w14:textId="212B5898" w:rsidR="00EC7294" w:rsidRPr="7EC513FB" w:rsidRDefault="00EC7294" w:rsidP="00C83AE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br/>
            </w:r>
            <w:r w:rsidRPr="7EC513FB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3FD94EE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247393D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38B21406" w14:textId="77777777" w:rsidTr="00EC7294">
        <w:trPr>
          <w:trHeight w:val="552"/>
        </w:trPr>
        <w:tc>
          <w:tcPr>
            <w:tcW w:w="15593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  <w:hideMark/>
          </w:tcPr>
          <w:p w14:paraId="34624306" w14:textId="0FD24FFD" w:rsidR="00EC7294" w:rsidRPr="00142E13" w:rsidRDefault="00EC7294" w:rsidP="00142E13">
            <w:pPr>
              <w:rPr>
                <w:b/>
                <w:bCs/>
                <w:sz w:val="32"/>
                <w:szCs w:val="32"/>
              </w:rPr>
            </w:pPr>
            <w:r w:rsidRPr="00142E13">
              <w:rPr>
                <w:b/>
                <w:bCs/>
                <w:sz w:val="32"/>
                <w:szCs w:val="32"/>
              </w:rPr>
              <w:lastRenderedPageBreak/>
              <w:t> </w:t>
            </w:r>
            <w:r w:rsidR="00142E13" w:rsidRPr="00142E13">
              <w:rPr>
                <w:b/>
                <w:bCs/>
                <w:sz w:val="32"/>
                <w:szCs w:val="32"/>
              </w:rPr>
              <w:t>Learning about the environment and how to</w:t>
            </w:r>
            <w:r w:rsidR="00142E13">
              <w:rPr>
                <w:b/>
                <w:bCs/>
                <w:sz w:val="32"/>
                <w:szCs w:val="32"/>
              </w:rPr>
              <w:t xml:space="preserve"> </w:t>
            </w:r>
            <w:r w:rsidR="00142E13" w:rsidRPr="00142E13">
              <w:rPr>
                <w:b/>
                <w:bCs/>
                <w:sz w:val="32"/>
                <w:szCs w:val="32"/>
              </w:rPr>
              <w:t>look after it</w:t>
            </w:r>
            <w:r w:rsidR="00142E13">
              <w:rPr>
                <w:b/>
                <w:bCs/>
                <w:sz w:val="32"/>
                <w:szCs w:val="32"/>
              </w:rPr>
              <w:t xml:space="preserve"> </w:t>
            </w:r>
            <w:r w:rsidR="00142E13" w:rsidRPr="00142E13">
              <w:rPr>
                <w:b/>
                <w:bCs/>
                <w:sz w:val="32"/>
                <w:szCs w:val="32"/>
              </w:rPr>
              <w:drawing>
                <wp:inline distT="0" distB="0" distL="0" distR="0" wp14:anchorId="12535D94" wp14:editId="4966FC6F">
                  <wp:extent cx="936916" cy="390332"/>
                  <wp:effectExtent l="0" t="0" r="0" b="0"/>
                  <wp:docPr id="22" name="Picture 2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8BEC5D4-B730-7A85-0518-539E16DD223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1">
                            <a:extLst>
                              <a:ext uri="{FF2B5EF4-FFF2-40B4-BE49-F238E27FC236}">
                                <a16:creationId xmlns:a16="http://schemas.microsoft.com/office/drawing/2014/main" id="{38BEC5D4-B730-7A85-0518-539E16DD223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945370" cy="3938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142E13" w:rsidRPr="00142E13">
              <w:t xml:space="preserve"> </w:t>
            </w:r>
            <w:r w:rsidRPr="00EC7294">
              <w:rPr>
                <w:b/>
                <w:bCs/>
                <w:sz w:val="32"/>
                <w:szCs w:val="32"/>
              </w:rPr>
              <w:t>Climate Education and Green Skills</w:t>
            </w:r>
          </w:p>
        </w:tc>
      </w:tr>
      <w:tr w:rsidR="00EC7294" w:rsidRPr="00EF7765" w14:paraId="44D60E96" w14:textId="77777777" w:rsidTr="00EC7294">
        <w:trPr>
          <w:trHeight w:val="548"/>
        </w:trPr>
        <w:tc>
          <w:tcPr>
            <w:tcW w:w="15593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</w:tcPr>
          <w:p w14:paraId="5F61C52C" w14:textId="788FEE3C" w:rsidR="00EC7294" w:rsidRPr="00EC7294" w:rsidRDefault="00EC7294" w:rsidP="00EC7294">
            <w:pPr>
              <w:ind w:left="360"/>
              <w:rPr>
                <w:i/>
                <w:iCs/>
              </w:rPr>
            </w:pPr>
            <w:r w:rsidRPr="7EC513FB">
              <w:rPr>
                <w:b/>
                <w:bCs/>
              </w:rPr>
              <w:t xml:space="preserve">Our Vision </w:t>
            </w:r>
            <w:r w:rsidRPr="7EC513FB">
              <w:rPr>
                <w:i/>
                <w:iCs/>
              </w:rPr>
              <w:t xml:space="preserve">(how can </w:t>
            </w:r>
            <w:r>
              <w:rPr>
                <w:i/>
                <w:iCs/>
              </w:rPr>
              <w:t>you</w:t>
            </w:r>
            <w:r w:rsidRPr="7EC513FB">
              <w:rPr>
                <w:i/>
                <w:iCs/>
              </w:rPr>
              <w:t xml:space="preserve"> prepare </w:t>
            </w:r>
            <w:r w:rsidR="00142E13">
              <w:rPr>
                <w:i/>
                <w:iCs/>
              </w:rPr>
              <w:t xml:space="preserve">children </w:t>
            </w:r>
            <w:r w:rsidRPr="7EC513FB">
              <w:rPr>
                <w:i/>
                <w:iCs/>
              </w:rPr>
              <w:t>for a world impacted by climate change?):</w:t>
            </w:r>
          </w:p>
        </w:tc>
      </w:tr>
      <w:tr w:rsidR="00EC7294" w:rsidRPr="00EF7765" w14:paraId="2FE689E8" w14:textId="77777777" w:rsidTr="00EC7294">
        <w:trPr>
          <w:trHeight w:val="456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  <w:hideMark/>
          </w:tcPr>
          <w:p w14:paraId="44588162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Action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  <w:hideMark/>
          </w:tcPr>
          <w:p w14:paraId="12686458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66349883">
              <w:rPr>
                <w:b/>
                <w:bCs/>
                <w:sz w:val="20"/>
                <w:szCs w:val="20"/>
              </w:rPr>
              <w:t>Link to Improvement Plan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  <w:hideMark/>
          </w:tcPr>
          <w:p w14:paraId="49DE5258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Responsibility</w:t>
            </w:r>
            <w:r>
              <w:rPr>
                <w:b/>
                <w:bCs/>
                <w:sz w:val="20"/>
                <w:szCs w:val="20"/>
              </w:rPr>
              <w:t xml:space="preserve"> and</w:t>
            </w:r>
            <w:r w:rsidRPr="00EF7765">
              <w:rPr>
                <w:b/>
                <w:bCs/>
                <w:sz w:val="20"/>
                <w:szCs w:val="20"/>
              </w:rPr>
              <w:t xml:space="preserve"> Key Stakeholders</w:t>
            </w: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  <w:hideMark/>
          </w:tcPr>
          <w:p w14:paraId="7109D3A8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Timescale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  <w:hideMark/>
          </w:tcPr>
          <w:p w14:paraId="2109BE22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Information and/or resources required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  <w:hideMark/>
          </w:tcPr>
          <w:p w14:paraId="0DCFD9A0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Target/ Measure</w:t>
            </w:r>
          </w:p>
          <w:p w14:paraId="79DC763C" w14:textId="77777777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99"/>
            <w:vAlign w:val="center"/>
            <w:hideMark/>
          </w:tcPr>
          <w:p w14:paraId="19B0D4F5" w14:textId="6D4310C1" w:rsidR="00EC7294" w:rsidRPr="00EF7765" w:rsidRDefault="00EC7294" w:rsidP="00C83AE5">
            <w:pPr>
              <w:jc w:val="center"/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Progress</w:t>
            </w:r>
            <w:r w:rsidRPr="00EF7765">
              <w:rPr>
                <w:b/>
                <w:bCs/>
                <w:sz w:val="20"/>
                <w:szCs w:val="20"/>
              </w:rPr>
              <w:br/>
              <w:t>(</w:t>
            </w:r>
            <w:r>
              <w:rPr>
                <w:b/>
                <w:bCs/>
                <w:sz w:val="20"/>
                <w:szCs w:val="20"/>
              </w:rPr>
              <w:t>Update</w:t>
            </w:r>
            <w:r w:rsidRPr="00EF7765">
              <w:rPr>
                <w:b/>
                <w:bCs/>
                <w:sz w:val="20"/>
                <w:szCs w:val="20"/>
              </w:rPr>
              <w:t xml:space="preserve"> at regular review points)</w:t>
            </w:r>
          </w:p>
        </w:tc>
      </w:tr>
      <w:tr w:rsidR="00EC7294" w:rsidRPr="00EF7765" w14:paraId="3558F573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B2655B6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37B6D77A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3A454706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EC27E6F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6792637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0BBE72C" w14:textId="77777777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</w:p>
          <w:p w14:paraId="43A038A2" w14:textId="77777777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4A97AC9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</w:p>
          <w:p w14:paraId="24D877D1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F795E13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E1ACDE1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70EF1474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700535B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38716640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30CD05E9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46879E9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719B74F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09A3F78" w14:textId="77777777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</w:p>
          <w:p w14:paraId="2881BC7B" w14:textId="77777777" w:rsidR="00EC7294" w:rsidRPr="00EC7294" w:rsidRDefault="00EC7294" w:rsidP="00C83AE5">
            <w:pPr>
              <w:rPr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4288504" w14:textId="777777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</w:p>
          <w:p w14:paraId="7183A51F" w14:textId="77777777" w:rsidR="00EC7294" w:rsidRPr="00EF7765" w:rsidRDefault="00EC7294" w:rsidP="00C83AE5">
            <w:pPr>
              <w:rPr>
                <w:sz w:val="20"/>
                <w:szCs w:val="20"/>
              </w:rPr>
            </w:pP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26278B7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6BDF864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35729E7F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7DC037A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4EFB822E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1EF0975C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EEB6996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83E45B4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804FCA9" w14:textId="77777777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</w:p>
          <w:p w14:paraId="425D9305" w14:textId="77777777" w:rsidR="00EC7294" w:rsidRPr="00EC7294" w:rsidRDefault="00EC7294" w:rsidP="00C83AE5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ADE066D" w14:textId="25FAC464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br/>
            </w: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2A954BF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524F25C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2B983F74" w14:textId="77777777" w:rsidTr="00EC7294">
        <w:trPr>
          <w:trHeight w:val="975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3816208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737B3E6D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07B608A5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D765963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05014B0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6AD79D2" w14:textId="77777777" w:rsidR="00EC7294" w:rsidRPr="00EC7294" w:rsidRDefault="00EC7294" w:rsidP="00EC7294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</w:p>
          <w:p w14:paraId="4B36892A" w14:textId="1827391F" w:rsidR="00EC7294" w:rsidRPr="00EF7765" w:rsidRDefault="00EC7294" w:rsidP="00EC7294">
            <w:pPr>
              <w:rPr>
                <w:b/>
                <w:bCs/>
                <w:sz w:val="20"/>
                <w:szCs w:val="20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638F963" w14:textId="204CE6BA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br/>
            </w: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2C3F85F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31C3133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  <w:tr w:rsidR="00EC7294" w:rsidRPr="00EF7765" w14:paraId="25120C9E" w14:textId="77777777" w:rsidTr="00142E13">
        <w:trPr>
          <w:trHeight w:val="1147"/>
        </w:trPr>
        <w:tc>
          <w:tcPr>
            <w:tcW w:w="46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7D3320D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2F58F191" w14:textId="77777777" w:rsidR="00EC7294" w:rsidRDefault="00EC7294" w:rsidP="00C83AE5">
            <w:pPr>
              <w:rPr>
                <w:sz w:val="20"/>
                <w:szCs w:val="20"/>
              </w:rPr>
            </w:pPr>
          </w:p>
          <w:p w14:paraId="4C64C0B0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040F1FC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690266A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3C706D8" w14:textId="77777777" w:rsidR="00EC7294" w:rsidRPr="00EC7294" w:rsidRDefault="00EC7294" w:rsidP="00EC7294">
            <w:pPr>
              <w:rPr>
                <w:b/>
                <w:bCs/>
                <w:sz w:val="18"/>
                <w:szCs w:val="18"/>
              </w:rPr>
            </w:pPr>
            <w:r w:rsidRPr="00EC7294">
              <w:rPr>
                <w:b/>
                <w:bCs/>
                <w:sz w:val="18"/>
                <w:szCs w:val="18"/>
              </w:rPr>
              <w:t>Start date:</w:t>
            </w:r>
          </w:p>
          <w:p w14:paraId="431E907E" w14:textId="755E693A" w:rsidR="00EC7294" w:rsidRPr="00EF7765" w:rsidRDefault="00EC7294" w:rsidP="00EC7294">
            <w:pPr>
              <w:rPr>
                <w:b/>
                <w:bCs/>
                <w:sz w:val="20"/>
                <w:szCs w:val="20"/>
              </w:rPr>
            </w:pPr>
            <w:r w:rsidRPr="00EC7294">
              <w:rPr>
                <w:b/>
                <w:bCs/>
                <w:sz w:val="18"/>
                <w:szCs w:val="18"/>
              </w:rPr>
              <w:t>Review Date:</w:t>
            </w:r>
          </w:p>
        </w:tc>
        <w:tc>
          <w:tcPr>
            <w:tcW w:w="26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699FF67" w14:textId="413C4277" w:rsidR="00EC7294" w:rsidRPr="00EF7765" w:rsidRDefault="00EC7294" w:rsidP="00C83AE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br/>
            </w:r>
            <w:r w:rsidRPr="00EF7765">
              <w:rPr>
                <w:b/>
                <w:bCs/>
                <w:sz w:val="20"/>
                <w:szCs w:val="20"/>
              </w:rPr>
              <w:t>Useful links:</w:t>
            </w:r>
          </w:p>
        </w:tc>
        <w:tc>
          <w:tcPr>
            <w:tcW w:w="18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CE7CCC9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3A827F7" w14:textId="77777777" w:rsidR="00EC7294" w:rsidRPr="00EF7765" w:rsidRDefault="00EC7294" w:rsidP="00C83AE5">
            <w:pPr>
              <w:rPr>
                <w:sz w:val="20"/>
                <w:szCs w:val="20"/>
              </w:rPr>
            </w:pPr>
          </w:p>
        </w:tc>
      </w:tr>
    </w:tbl>
    <w:p w14:paraId="046E86A1" w14:textId="77777777" w:rsidR="00322E7F" w:rsidRDefault="00322E7F" w:rsidP="009E304F"/>
    <w:sectPr w:rsidR="00322E7F" w:rsidSect="009E304F">
      <w:headerReference w:type="default" r:id="rId14"/>
      <w:footerReference w:type="even" r:id="rId15"/>
      <w:footerReference w:type="default" r:id="rId16"/>
      <w:footerReference w:type="first" r:id="rId17"/>
      <w:pgSz w:w="16838" w:h="11906" w:orient="landscape"/>
      <w:pgMar w:top="1843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5D2EE" w14:textId="77777777" w:rsidR="003F0F41" w:rsidRDefault="003F0F41" w:rsidP="00EC7294">
      <w:pPr>
        <w:spacing w:after="0" w:line="240" w:lineRule="auto"/>
      </w:pPr>
      <w:r>
        <w:separator/>
      </w:r>
    </w:p>
  </w:endnote>
  <w:endnote w:type="continuationSeparator" w:id="0">
    <w:p w14:paraId="67BB1387" w14:textId="77777777" w:rsidR="003F0F41" w:rsidRDefault="003F0F41" w:rsidP="00EC7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42977" w14:textId="1F582360" w:rsidR="00142E13" w:rsidRDefault="00142E1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351D346" wp14:editId="4B6B29F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57505"/>
              <wp:effectExtent l="0" t="0" r="16510" b="0"/>
              <wp:wrapNone/>
              <wp:docPr id="95693024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EF4E61" w14:textId="239EA154" w:rsidR="00142E13" w:rsidRPr="00142E13" w:rsidRDefault="00142E13" w:rsidP="00142E1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142E13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51D34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6.2pt;height:28.1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" filled="f" stroked="f">
              <v:fill o:detectmouseclick="t"/>
              <v:textbox style="mso-fit-shape-to-text:t" inset="0,0,0,15pt">
                <w:txbxContent>
                  <w:p w14:paraId="1CEF4E61" w14:textId="239EA154" w:rsidR="00142E13" w:rsidRPr="00142E13" w:rsidRDefault="00142E13" w:rsidP="00142E1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142E13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7A399" w14:textId="608A1C7F" w:rsidR="00EC7294" w:rsidRDefault="00142E1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D740F7A" wp14:editId="3F0810A6">
              <wp:simplePos x="914400" y="69405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57505"/>
              <wp:effectExtent l="0" t="0" r="16510" b="0"/>
              <wp:wrapNone/>
              <wp:docPr id="3430604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611589" w14:textId="1E84212F" w:rsidR="00142E13" w:rsidRPr="00142E13" w:rsidRDefault="00142E13" w:rsidP="00142E1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142E13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740F7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6.2pt;height:28.1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63611589" w14:textId="1E84212F" w:rsidR="00142E13" w:rsidRPr="00142E13" w:rsidRDefault="00142E13" w:rsidP="00142E1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142E13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C7294">
      <w:rPr>
        <w:noProof/>
      </w:rPr>
      <w:drawing>
        <wp:inline distT="0" distB="0" distL="0" distR="0" wp14:anchorId="091F4270" wp14:editId="0F44739E">
          <wp:extent cx="8734426" cy="153500"/>
          <wp:effectExtent l="0" t="0" r="0" b="0"/>
          <wp:docPr id="1328266057" name="Picture 13282660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34426" cy="153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6DCB8" w14:textId="06560CF3" w:rsidR="00142E13" w:rsidRDefault="00142E1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E3B7C9A" wp14:editId="5AD4841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57505"/>
              <wp:effectExtent l="0" t="0" r="16510" b="0"/>
              <wp:wrapNone/>
              <wp:docPr id="142902145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DC4C14" w14:textId="795F5448" w:rsidR="00142E13" w:rsidRPr="00142E13" w:rsidRDefault="00142E13" w:rsidP="00142E1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142E13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3B7C9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36.2pt;height:28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17DC4C14" w14:textId="795F5448" w:rsidR="00142E13" w:rsidRPr="00142E13" w:rsidRDefault="00142E13" w:rsidP="00142E1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142E13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AFA95" w14:textId="77777777" w:rsidR="003F0F41" w:rsidRDefault="003F0F41" w:rsidP="00EC7294">
      <w:pPr>
        <w:spacing w:after="0" w:line="240" w:lineRule="auto"/>
      </w:pPr>
      <w:r>
        <w:separator/>
      </w:r>
    </w:p>
  </w:footnote>
  <w:footnote w:type="continuationSeparator" w:id="0">
    <w:p w14:paraId="0C6EE433" w14:textId="77777777" w:rsidR="003F0F41" w:rsidRDefault="003F0F41" w:rsidP="00EC72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B2658" w14:textId="6EBE1382" w:rsidR="00EC7294" w:rsidRDefault="00EC7294" w:rsidP="00EC7294">
    <w:pPr>
      <w:pStyle w:val="Header"/>
      <w:jc w:val="center"/>
    </w:pPr>
    <w:r w:rsidRPr="00EF7765">
      <w:rPr>
        <w:noProof/>
      </w:rPr>
      <w:drawing>
        <wp:inline distT="0" distB="0" distL="0" distR="0" wp14:anchorId="0CFF65E1" wp14:editId="3CF421C2">
          <wp:extent cx="3701067" cy="561975"/>
          <wp:effectExtent l="0" t="0" r="0" b="0"/>
          <wp:docPr id="269669662" name="Graphic 13">
            <a:extLst xmlns:a="http://schemas.openxmlformats.org/drawingml/2006/main">
              <a:ext uri="{FF2B5EF4-FFF2-40B4-BE49-F238E27FC236}">
                <a16:creationId xmlns:a16="http://schemas.microsoft.com/office/drawing/2014/main" id="{FCC3AE8C-8F7F-2712-7A3C-2B5DF93E84D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Graphic 13">
                    <a:extLst>
                      <a:ext uri="{FF2B5EF4-FFF2-40B4-BE49-F238E27FC236}">
                        <a16:creationId xmlns:a16="http://schemas.microsoft.com/office/drawing/2014/main" id="{FCC3AE8C-8F7F-2712-7A3C-2B5DF93E84D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1067" cy="561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F1061"/>
    <w:multiLevelType w:val="hybridMultilevel"/>
    <w:tmpl w:val="06DEECE6"/>
    <w:lvl w:ilvl="0" w:tplc="1A28B74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DF3AE7"/>
    <w:multiLevelType w:val="hybridMultilevel"/>
    <w:tmpl w:val="24C64ADC"/>
    <w:lvl w:ilvl="0" w:tplc="1A28B74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F827BB"/>
    <w:multiLevelType w:val="hybridMultilevel"/>
    <w:tmpl w:val="B5AC2F48"/>
    <w:lvl w:ilvl="0" w:tplc="1A28B74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147556"/>
    <w:multiLevelType w:val="hybridMultilevel"/>
    <w:tmpl w:val="7756BB7E"/>
    <w:lvl w:ilvl="0" w:tplc="1A28B74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AA741E"/>
    <w:multiLevelType w:val="hybridMultilevel"/>
    <w:tmpl w:val="F2B0ECE8"/>
    <w:lvl w:ilvl="0" w:tplc="355EC7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AE0D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A8BD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F8D0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38A6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E8B4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602A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487F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99E3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7902587">
    <w:abstractNumId w:val="0"/>
  </w:num>
  <w:num w:numId="2" w16cid:durableId="224340336">
    <w:abstractNumId w:val="3"/>
  </w:num>
  <w:num w:numId="3" w16cid:durableId="310866169">
    <w:abstractNumId w:val="2"/>
  </w:num>
  <w:num w:numId="4" w16cid:durableId="1095857244">
    <w:abstractNumId w:val="1"/>
  </w:num>
  <w:num w:numId="5" w16cid:durableId="13854484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294"/>
    <w:rsid w:val="000511CB"/>
    <w:rsid w:val="00142E13"/>
    <w:rsid w:val="003028DE"/>
    <w:rsid w:val="00322E7F"/>
    <w:rsid w:val="003F0F41"/>
    <w:rsid w:val="00827863"/>
    <w:rsid w:val="009E304F"/>
    <w:rsid w:val="00D16471"/>
    <w:rsid w:val="00E72E4B"/>
    <w:rsid w:val="00EC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E15B6"/>
  <w15:chartTrackingRefBased/>
  <w15:docId w15:val="{02671326-709A-4EFD-9AE0-5FC1E61CE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294"/>
  </w:style>
  <w:style w:type="paragraph" w:styleId="Heading1">
    <w:name w:val="heading 1"/>
    <w:basedOn w:val="Normal"/>
    <w:next w:val="Normal"/>
    <w:link w:val="Heading1Char"/>
    <w:uiPriority w:val="9"/>
    <w:qFormat/>
    <w:rsid w:val="00EC72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72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72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72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72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72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72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72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72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72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72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72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72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72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72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72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72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72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72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72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72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72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72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72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72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72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72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72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729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C72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294"/>
  </w:style>
  <w:style w:type="paragraph" w:styleId="Footer">
    <w:name w:val="footer"/>
    <w:basedOn w:val="Normal"/>
    <w:link w:val="FooterChar"/>
    <w:uiPriority w:val="99"/>
    <w:unhideWhenUsed/>
    <w:rsid w:val="00EC72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2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6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57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643EADBD0AD94CBEB883222530CB06" ma:contentTypeVersion="12" ma:contentTypeDescription="Create a new document." ma:contentTypeScope="" ma:versionID="a57cd7a14bcf9bbe6346839ebe5b92d6">
  <xsd:schema xmlns:xsd="http://www.w3.org/2001/XMLSchema" xmlns:xs="http://www.w3.org/2001/XMLSchema" xmlns:p="http://schemas.microsoft.com/office/2006/metadata/properties" xmlns:ns2="9b6d6711-3a98-4d33-8412-b8ade765757d" xmlns:ns3="527e0ef3-ce4f-4055-9d48-cafdebcb5291" targetNamespace="http://schemas.microsoft.com/office/2006/metadata/properties" ma:root="true" ma:fieldsID="38c5cb7e06beeffcab77055f2f9da6aa" ns2:_="" ns3:_="">
    <xsd:import namespace="9b6d6711-3a98-4d33-8412-b8ade765757d"/>
    <xsd:import namespace="527e0ef3-ce4f-4055-9d48-cafdebcb52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6d6711-3a98-4d33-8412-b8ade76575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3a19cb6-1b10-4512-a12b-f76e45842a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7e0ef3-ce4f-4055-9d48-cafdebcb529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d6ded75-526b-461c-9c3f-c817884b882c}" ma:internalName="TaxCatchAll" ma:showField="CatchAllData" ma:web="527e0ef3-ce4f-4055-9d48-cafdebcb52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6d6711-3a98-4d33-8412-b8ade765757d">
      <Terms xmlns="http://schemas.microsoft.com/office/infopath/2007/PartnerControls"/>
    </lcf76f155ced4ddcb4097134ff3c332f>
    <TaxCatchAll xmlns="527e0ef3-ce4f-4055-9d48-cafdebcb5291" xsi:nil="true"/>
  </documentManagement>
</p:properties>
</file>

<file path=customXml/itemProps1.xml><?xml version="1.0" encoding="utf-8"?>
<ds:datastoreItem xmlns:ds="http://schemas.openxmlformats.org/officeDocument/2006/customXml" ds:itemID="{6BCFD3A6-95C2-4A1B-BD0A-E12D686053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87B7C2-2BDE-4A7B-ABBB-E914618988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6d6711-3a98-4d33-8412-b8ade765757d"/>
    <ds:schemaRef ds:uri="527e0ef3-ce4f-4055-9d48-cafdebcb52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F859B8-8856-467C-B0D7-2842F5F8165F}">
  <ds:schemaRefs>
    <ds:schemaRef ds:uri="http://schemas.microsoft.com/office/2006/metadata/properties"/>
    <ds:schemaRef ds:uri="http://schemas.microsoft.com/office/infopath/2007/PartnerControls"/>
    <ds:schemaRef ds:uri="9b6d6711-3a98-4d33-8412-b8ade765757d"/>
    <ds:schemaRef ds:uri="527e0ef3-ce4f-4055-9d48-cafdebcb52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Bailey</dc:creator>
  <cp:keywords/>
  <dc:description/>
  <cp:lastModifiedBy>Ruth Stacey</cp:lastModifiedBy>
  <cp:revision>2</cp:revision>
  <dcterms:created xsi:type="dcterms:W3CDTF">2025-11-05T14:37:00Z</dcterms:created>
  <dcterms:modified xsi:type="dcterms:W3CDTF">2025-11-05T14:37:00Z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0x010100F8643EADBD0AD94CBEB883222530CB06</vt:lpwstr>
  </property>
  <property fmtid="{D5CDD505-2E9C-101B-9397-08002B2CF9AE}" pid="3" name="ClassificationContentMarkingFooterShapeIds">
    <vt:lpwstr>552d230e,390998c6,20b77ff</vt:lpwstr>
  </property>
  <property fmtid="{D5CDD505-2E9C-101B-9397-08002B2CF9AE}" pid="4" name="ClassificationContentMarkingFooterFontProps">
    <vt:lpwstr>#ff0000,10,Calibri</vt:lpwstr>
  </property>
  <property fmtid="{D5CDD505-2E9C-101B-9397-08002B2CF9AE}" pid="5" name="ClassificationContentMarkingFooterText">
    <vt:lpwstr>OFFICIAL</vt:lpwstr>
  </property>
  <property fmtid="{D5CDD505-2E9C-101B-9397-08002B2CF9AE}" pid="6" name="MSIP_Label_3ecdfc32-7be5-4b17-9f97-00453388bdd7_Enabled">
    <vt:lpwstr>true</vt:lpwstr>
  </property>
  <property fmtid="{D5CDD505-2E9C-101B-9397-08002B2CF9AE}" pid="7" name="MSIP_Label_3ecdfc32-7be5-4b17-9f97-00453388bdd7_SetDate">
    <vt:lpwstr>2025-11-05T14:37:37Z</vt:lpwstr>
  </property>
  <property fmtid="{D5CDD505-2E9C-101B-9397-08002B2CF9AE}" pid="8" name="MSIP_Label_3ecdfc32-7be5-4b17-9f97-00453388bdd7_Method">
    <vt:lpwstr>Standard</vt:lpwstr>
  </property>
  <property fmtid="{D5CDD505-2E9C-101B-9397-08002B2CF9AE}" pid="9" name="MSIP_Label_3ecdfc32-7be5-4b17-9f97-00453388bdd7_Name">
    <vt:lpwstr>OFFICIAL</vt:lpwstr>
  </property>
  <property fmtid="{D5CDD505-2E9C-101B-9397-08002B2CF9AE}" pid="10" name="MSIP_Label_3ecdfc32-7be5-4b17-9f97-00453388bdd7_SiteId">
    <vt:lpwstr>ad3d9c73-9830-44a1-b487-e1055441c70e</vt:lpwstr>
  </property>
  <property fmtid="{D5CDD505-2E9C-101B-9397-08002B2CF9AE}" pid="11" name="MSIP_Label_3ecdfc32-7be5-4b17-9f97-00453388bdd7_ActionId">
    <vt:lpwstr>91d2cafa-b8a9-4f6f-a1de-f4fef3bd8659</vt:lpwstr>
  </property>
  <property fmtid="{D5CDD505-2E9C-101B-9397-08002B2CF9AE}" pid="12" name="MSIP_Label_3ecdfc32-7be5-4b17-9f97-00453388bdd7_ContentBits">
    <vt:lpwstr>2</vt:lpwstr>
  </property>
</Properties>
</file>