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9F1" w:rsidRDefault="000819F1" w:rsidP="00E627E1">
      <w:pPr>
        <w:spacing w:after="0"/>
        <w:rPr>
          <w:rFonts w:ascii="Arial" w:hAnsi="Arial" w:cs="Arial"/>
          <w:b/>
          <w:sz w:val="24"/>
          <w:szCs w:val="24"/>
        </w:rPr>
      </w:pPr>
    </w:p>
    <w:p w:rsidR="000819F1" w:rsidRPr="00E43909" w:rsidRDefault="00354BCA" w:rsidP="000819F1">
      <w:pPr>
        <w:spacing w:after="0"/>
        <w:jc w:val="center"/>
        <w:rPr>
          <w:rFonts w:ascii="Arial" w:hAnsi="Arial" w:cs="Arial"/>
          <w:b/>
          <w:sz w:val="28"/>
          <w:szCs w:val="28"/>
        </w:rPr>
      </w:pPr>
      <w:bookmarkStart w:id="0" w:name="_GoBack"/>
      <w:bookmarkEnd w:id="0"/>
      <w:r>
        <w:rPr>
          <w:rFonts w:ascii="Arial" w:hAnsi="Arial" w:cs="Arial"/>
          <w:b/>
          <w:noProof/>
          <w:sz w:val="28"/>
          <w:szCs w:val="28"/>
          <w:lang w:eastAsia="en-GB"/>
        </w:rPr>
        <w:drawing>
          <wp:inline distT="0" distB="0" distL="0" distR="0" wp14:anchorId="5BEAFD8D">
            <wp:extent cx="1146175" cy="8534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6175" cy="853440"/>
                    </a:xfrm>
                    <a:prstGeom prst="rect">
                      <a:avLst/>
                    </a:prstGeom>
                    <a:noFill/>
                  </pic:spPr>
                </pic:pic>
              </a:graphicData>
            </a:graphic>
          </wp:inline>
        </w:drawing>
      </w:r>
    </w:p>
    <w:p w:rsidR="000819F1" w:rsidRPr="00E43909" w:rsidRDefault="00CF1A89" w:rsidP="00A90827">
      <w:pPr>
        <w:spacing w:after="0"/>
        <w:jc w:val="center"/>
        <w:rPr>
          <w:rFonts w:ascii="Arial" w:hAnsi="Arial" w:cs="Arial"/>
          <w:b/>
          <w:sz w:val="28"/>
          <w:szCs w:val="28"/>
        </w:rPr>
      </w:pPr>
      <w:r w:rsidRPr="00E43909">
        <w:rPr>
          <w:rFonts w:ascii="Arial" w:hAnsi="Arial" w:cs="Arial"/>
          <w:b/>
          <w:sz w:val="28"/>
          <w:szCs w:val="28"/>
        </w:rPr>
        <w:t>Staff wellbeing as par</w:t>
      </w:r>
      <w:r w:rsidR="008A0BEA" w:rsidRPr="00E43909">
        <w:rPr>
          <w:rFonts w:ascii="Arial" w:hAnsi="Arial" w:cs="Arial"/>
          <w:b/>
          <w:sz w:val="28"/>
          <w:szCs w:val="28"/>
        </w:rPr>
        <w:t>t of the North Yorkshire Healthy Early Years Award</w:t>
      </w:r>
      <w:r w:rsidR="000819F1" w:rsidRPr="00E43909">
        <w:rPr>
          <w:rFonts w:ascii="Arial" w:hAnsi="Arial" w:cs="Arial"/>
          <w:b/>
          <w:sz w:val="28"/>
          <w:szCs w:val="28"/>
        </w:rPr>
        <w:t xml:space="preserve"> </w:t>
      </w:r>
    </w:p>
    <w:p w:rsidR="00E43909" w:rsidRPr="00D94382" w:rsidRDefault="00E43909" w:rsidP="00A90827">
      <w:pPr>
        <w:spacing w:after="0"/>
        <w:jc w:val="center"/>
        <w:rPr>
          <w:rFonts w:ascii="Arial" w:hAnsi="Arial" w:cs="Arial"/>
          <w:b/>
          <w:sz w:val="24"/>
          <w:szCs w:val="24"/>
        </w:rPr>
      </w:pPr>
    </w:p>
    <w:tbl>
      <w:tblPr>
        <w:tblStyle w:val="TableGrid"/>
        <w:tblW w:w="0" w:type="auto"/>
        <w:tblLook w:val="04A0" w:firstRow="1" w:lastRow="0" w:firstColumn="1" w:lastColumn="0" w:noHBand="0" w:noVBand="1"/>
      </w:tblPr>
      <w:tblGrid>
        <w:gridCol w:w="13948"/>
      </w:tblGrid>
      <w:tr w:rsidR="000819F1" w:rsidRPr="001C120B" w:rsidTr="0097421A">
        <w:tc>
          <w:tcPr>
            <w:tcW w:w="13948" w:type="dxa"/>
          </w:tcPr>
          <w:p w:rsidR="0044519A" w:rsidRPr="001C120B" w:rsidRDefault="0010158A" w:rsidP="008A0BEA">
            <w:pPr>
              <w:jc w:val="center"/>
              <w:rPr>
                <w:rFonts w:ascii="Arial" w:hAnsi="Arial" w:cs="Arial"/>
                <w:b/>
                <w:sz w:val="32"/>
                <w:szCs w:val="32"/>
              </w:rPr>
            </w:pPr>
            <w:r w:rsidRPr="0010158A">
              <w:rPr>
                <w:rFonts w:ascii="Arial" w:hAnsi="Arial" w:cs="Arial"/>
                <w:b/>
                <w:color w:val="FF0000"/>
                <w:sz w:val="32"/>
                <w:szCs w:val="32"/>
              </w:rPr>
              <w:t>Please insert the name and address of your setting into this box</w:t>
            </w:r>
          </w:p>
        </w:tc>
      </w:tr>
    </w:tbl>
    <w:p w:rsidR="00D7164C" w:rsidRDefault="00D7164C" w:rsidP="004672AF">
      <w:pPr>
        <w:spacing w:after="0"/>
        <w:rPr>
          <w:rFonts w:ascii="Arial" w:hAnsi="Arial" w:cs="Arial"/>
          <w:sz w:val="24"/>
          <w:szCs w:val="24"/>
        </w:rPr>
      </w:pPr>
    </w:p>
    <w:p w:rsidR="008A0BEA" w:rsidRDefault="008A0BEA" w:rsidP="008A0BEA">
      <w:pPr>
        <w:spacing w:after="0"/>
        <w:rPr>
          <w:rFonts w:ascii="Arial" w:hAnsi="Arial" w:cs="Arial"/>
          <w:sz w:val="24"/>
          <w:szCs w:val="24"/>
        </w:rPr>
      </w:pPr>
      <w:r w:rsidRPr="008A0BEA">
        <w:rPr>
          <w:rFonts w:ascii="Arial" w:hAnsi="Arial" w:cs="Arial"/>
          <w:sz w:val="24"/>
          <w:szCs w:val="24"/>
        </w:rPr>
        <w:t xml:space="preserve">This action plan is for all </w:t>
      </w:r>
      <w:r w:rsidR="005D17B1">
        <w:rPr>
          <w:rFonts w:ascii="Arial" w:hAnsi="Arial" w:cs="Arial"/>
          <w:sz w:val="24"/>
          <w:szCs w:val="24"/>
        </w:rPr>
        <w:t>Early Years settings including:</w:t>
      </w:r>
      <w:r w:rsidR="00AC7C77">
        <w:rPr>
          <w:rFonts w:ascii="Arial" w:hAnsi="Arial" w:cs="Arial"/>
          <w:sz w:val="24"/>
          <w:szCs w:val="24"/>
        </w:rPr>
        <w:t xml:space="preserve"> </w:t>
      </w:r>
      <w:r w:rsidRPr="008A0BEA">
        <w:rPr>
          <w:rFonts w:ascii="Arial" w:hAnsi="Arial" w:cs="Arial"/>
          <w:sz w:val="24"/>
          <w:szCs w:val="24"/>
        </w:rPr>
        <w:t xml:space="preserve">day nurseries, playgroups, pre-schools, childminders who work on their own, childminders with assistants or childcare on domestic premises. </w:t>
      </w:r>
      <w:r w:rsidR="00E43909">
        <w:rPr>
          <w:rFonts w:ascii="Arial" w:hAnsi="Arial" w:cs="Arial"/>
          <w:sz w:val="24"/>
          <w:szCs w:val="24"/>
        </w:rPr>
        <w:t xml:space="preserve"> </w:t>
      </w:r>
    </w:p>
    <w:p w:rsidR="00363511" w:rsidRPr="00363511" w:rsidRDefault="00363511" w:rsidP="008A0BEA">
      <w:pPr>
        <w:spacing w:after="0"/>
        <w:rPr>
          <w:rFonts w:ascii="Arial" w:hAnsi="Arial" w:cs="Arial"/>
          <w:sz w:val="24"/>
          <w:szCs w:val="24"/>
        </w:rPr>
      </w:pPr>
    </w:p>
    <w:p w:rsidR="00363511" w:rsidRPr="00363511" w:rsidRDefault="00363511" w:rsidP="008A0BEA">
      <w:pPr>
        <w:spacing w:after="0"/>
        <w:rPr>
          <w:rFonts w:ascii="Arial" w:hAnsi="Arial" w:cs="Arial"/>
          <w:sz w:val="24"/>
          <w:szCs w:val="24"/>
        </w:rPr>
      </w:pPr>
      <w:r w:rsidRPr="00363511">
        <w:rPr>
          <w:rFonts w:ascii="Arial" w:hAnsi="Arial" w:cs="Arial"/>
          <w:sz w:val="24"/>
          <w:szCs w:val="24"/>
        </w:rPr>
        <w:t xml:space="preserve">The completed staff wellbeing action needs to be submitted when applying for the silver and / or gold award </w:t>
      </w:r>
    </w:p>
    <w:p w:rsidR="00E43909" w:rsidRDefault="00E43909" w:rsidP="008A0BEA">
      <w:pPr>
        <w:spacing w:after="0"/>
        <w:rPr>
          <w:rFonts w:ascii="Arial" w:hAnsi="Arial" w:cs="Arial"/>
          <w:sz w:val="24"/>
          <w:szCs w:val="24"/>
        </w:rPr>
      </w:pPr>
    </w:p>
    <w:p w:rsidR="00E43909" w:rsidRPr="008A0BEA" w:rsidRDefault="00E43909" w:rsidP="008A0BEA">
      <w:pPr>
        <w:spacing w:after="0"/>
        <w:rPr>
          <w:rFonts w:ascii="Arial" w:hAnsi="Arial" w:cs="Arial"/>
          <w:sz w:val="24"/>
          <w:szCs w:val="24"/>
        </w:rPr>
      </w:pPr>
      <w:r>
        <w:rPr>
          <w:rFonts w:ascii="Arial" w:hAnsi="Arial" w:cs="Arial"/>
          <w:sz w:val="24"/>
          <w:szCs w:val="24"/>
        </w:rPr>
        <w:t xml:space="preserve">There are two sections to this action plan one for lone childminders and childminders with an assistant and </w:t>
      </w:r>
      <w:r w:rsidR="00AC7C77">
        <w:rPr>
          <w:rFonts w:ascii="Arial" w:hAnsi="Arial" w:cs="Arial"/>
          <w:sz w:val="24"/>
          <w:szCs w:val="24"/>
        </w:rPr>
        <w:t xml:space="preserve">another </w:t>
      </w:r>
      <w:r w:rsidR="00B11FA8">
        <w:rPr>
          <w:rFonts w:ascii="Arial" w:hAnsi="Arial" w:cs="Arial"/>
          <w:sz w:val="24"/>
          <w:szCs w:val="24"/>
        </w:rPr>
        <w:t xml:space="preserve">set of </w:t>
      </w:r>
      <w:r>
        <w:rPr>
          <w:rFonts w:ascii="Arial" w:hAnsi="Arial" w:cs="Arial"/>
          <w:sz w:val="24"/>
          <w:szCs w:val="24"/>
        </w:rPr>
        <w:t>criteria for all other Early years settings. Please ensure you complete the correct criteria for your setting.</w:t>
      </w:r>
    </w:p>
    <w:p w:rsidR="008A0BEA" w:rsidRDefault="008A0BEA" w:rsidP="008A0BEA">
      <w:pPr>
        <w:spacing w:after="0"/>
        <w:rPr>
          <w:rFonts w:ascii="Arial" w:hAnsi="Arial" w:cs="Arial"/>
          <w:sz w:val="24"/>
          <w:szCs w:val="24"/>
        </w:rPr>
      </w:pPr>
    </w:p>
    <w:p w:rsidR="005D17B1" w:rsidRPr="005D17B1" w:rsidRDefault="008A0BEA" w:rsidP="005D17B1">
      <w:pPr>
        <w:spacing w:after="0"/>
        <w:rPr>
          <w:rFonts w:ascii="Arial" w:hAnsi="Arial" w:cs="Arial"/>
          <w:sz w:val="24"/>
          <w:szCs w:val="24"/>
        </w:rPr>
      </w:pPr>
      <w:r>
        <w:rPr>
          <w:rFonts w:ascii="Arial" w:hAnsi="Arial" w:cs="Arial"/>
          <w:sz w:val="24"/>
          <w:szCs w:val="24"/>
        </w:rPr>
        <w:t>The staff wellbeing theme has been based on the four key i</w:t>
      </w:r>
      <w:r w:rsidR="005D17B1">
        <w:rPr>
          <w:rFonts w:ascii="Arial" w:hAnsi="Arial" w:cs="Arial"/>
          <w:sz w:val="24"/>
          <w:szCs w:val="24"/>
        </w:rPr>
        <w:t>dentified areas from Anna Freud</w:t>
      </w:r>
      <w:r>
        <w:rPr>
          <w:rFonts w:ascii="Arial" w:hAnsi="Arial" w:cs="Arial"/>
          <w:sz w:val="24"/>
          <w:szCs w:val="24"/>
        </w:rPr>
        <w:t xml:space="preserve"> research and resource, ‘</w:t>
      </w:r>
      <w:hyperlink r:id="rId8" w:history="1">
        <w:r w:rsidRPr="008A0BEA">
          <w:rPr>
            <w:rStyle w:val="Hyperlink"/>
            <w:rFonts w:ascii="Arial" w:hAnsi="Arial" w:cs="Arial"/>
            <w:sz w:val="24"/>
            <w:szCs w:val="24"/>
          </w:rPr>
          <w:t xml:space="preserve"> Early years staff wellbeing: a resource for managers and teams’</w:t>
        </w:r>
      </w:hyperlink>
      <w:r w:rsidR="005D17B1">
        <w:rPr>
          <w:rFonts w:ascii="Arial" w:hAnsi="Arial" w:cs="Arial"/>
          <w:sz w:val="24"/>
          <w:szCs w:val="24"/>
        </w:rPr>
        <w:t xml:space="preserve">. We really recommend that you access the full document as it contains a range of supporting information and resources focused on the following areas: </w:t>
      </w:r>
    </w:p>
    <w:p w:rsidR="008A0BEA" w:rsidRDefault="008A0BEA" w:rsidP="008A0BEA">
      <w:pPr>
        <w:spacing w:after="0"/>
        <w:rPr>
          <w:rFonts w:ascii="Arial" w:hAnsi="Arial" w:cs="Arial"/>
          <w:sz w:val="24"/>
          <w:szCs w:val="24"/>
        </w:rPr>
      </w:pPr>
    </w:p>
    <w:p w:rsidR="006D3EC4" w:rsidRPr="008A0BEA" w:rsidRDefault="006D3EC4" w:rsidP="006D3EC4">
      <w:pPr>
        <w:pStyle w:val="ListParagraph"/>
        <w:numPr>
          <w:ilvl w:val="0"/>
          <w:numId w:val="4"/>
        </w:numPr>
        <w:spacing w:after="0"/>
        <w:rPr>
          <w:rFonts w:ascii="Arial" w:hAnsi="Arial" w:cs="Arial"/>
          <w:sz w:val="24"/>
          <w:szCs w:val="24"/>
        </w:rPr>
      </w:pPr>
      <w:r w:rsidRPr="008A0BEA">
        <w:rPr>
          <w:rFonts w:ascii="Arial" w:hAnsi="Arial" w:cs="Arial"/>
          <w:sz w:val="24"/>
          <w:szCs w:val="24"/>
        </w:rPr>
        <w:t>Supportive management</w:t>
      </w:r>
    </w:p>
    <w:p w:rsidR="008A0BEA" w:rsidRPr="008A0BEA" w:rsidRDefault="008A0BEA" w:rsidP="008A0BEA">
      <w:pPr>
        <w:pStyle w:val="ListParagraph"/>
        <w:numPr>
          <w:ilvl w:val="0"/>
          <w:numId w:val="4"/>
        </w:numPr>
        <w:spacing w:after="0"/>
        <w:rPr>
          <w:rFonts w:ascii="Arial" w:hAnsi="Arial" w:cs="Arial"/>
          <w:sz w:val="24"/>
          <w:szCs w:val="24"/>
        </w:rPr>
      </w:pPr>
      <w:r w:rsidRPr="008A0BEA">
        <w:rPr>
          <w:rFonts w:ascii="Arial" w:hAnsi="Arial" w:cs="Arial"/>
          <w:sz w:val="24"/>
          <w:szCs w:val="24"/>
        </w:rPr>
        <w:t>Supporting each other</w:t>
      </w:r>
    </w:p>
    <w:p w:rsidR="008A0BEA" w:rsidRPr="008A0BEA" w:rsidRDefault="008A0BEA" w:rsidP="008A0BEA">
      <w:pPr>
        <w:pStyle w:val="ListParagraph"/>
        <w:numPr>
          <w:ilvl w:val="0"/>
          <w:numId w:val="4"/>
        </w:numPr>
        <w:spacing w:after="0"/>
        <w:rPr>
          <w:rFonts w:ascii="Arial" w:hAnsi="Arial" w:cs="Arial"/>
          <w:sz w:val="24"/>
          <w:szCs w:val="24"/>
        </w:rPr>
      </w:pPr>
      <w:r w:rsidRPr="008A0BEA">
        <w:rPr>
          <w:rFonts w:ascii="Arial" w:hAnsi="Arial" w:cs="Arial"/>
          <w:sz w:val="24"/>
          <w:szCs w:val="24"/>
        </w:rPr>
        <w:t>The physical environment</w:t>
      </w:r>
    </w:p>
    <w:p w:rsidR="008A0BEA" w:rsidRDefault="008A0BEA" w:rsidP="008A0BEA">
      <w:pPr>
        <w:pStyle w:val="ListParagraph"/>
        <w:numPr>
          <w:ilvl w:val="0"/>
          <w:numId w:val="4"/>
        </w:numPr>
        <w:spacing w:after="0"/>
        <w:rPr>
          <w:rFonts w:ascii="Arial" w:hAnsi="Arial" w:cs="Arial"/>
          <w:sz w:val="24"/>
          <w:szCs w:val="24"/>
        </w:rPr>
      </w:pPr>
      <w:r w:rsidRPr="008A0BEA">
        <w:rPr>
          <w:rFonts w:ascii="Arial" w:hAnsi="Arial" w:cs="Arial"/>
          <w:sz w:val="24"/>
          <w:szCs w:val="24"/>
        </w:rPr>
        <w:t>Outside support</w:t>
      </w:r>
    </w:p>
    <w:p w:rsidR="005D17B1" w:rsidRPr="005D17B1" w:rsidRDefault="005D17B1" w:rsidP="005D17B1">
      <w:pPr>
        <w:pStyle w:val="ListParagraph"/>
        <w:spacing w:after="0"/>
        <w:rPr>
          <w:rFonts w:ascii="Arial" w:hAnsi="Arial" w:cs="Arial"/>
          <w:sz w:val="24"/>
          <w:szCs w:val="24"/>
        </w:rPr>
      </w:pPr>
    </w:p>
    <w:p w:rsidR="008A0BEA" w:rsidRPr="008A0BEA" w:rsidRDefault="008A0BEA" w:rsidP="008A0BEA">
      <w:pPr>
        <w:spacing w:after="0"/>
        <w:rPr>
          <w:rFonts w:ascii="Arial" w:hAnsi="Arial" w:cs="Arial"/>
          <w:sz w:val="24"/>
          <w:szCs w:val="24"/>
        </w:rPr>
      </w:pPr>
      <w:r w:rsidRPr="008A0BEA">
        <w:rPr>
          <w:rFonts w:ascii="Arial" w:hAnsi="Arial" w:cs="Arial"/>
          <w:sz w:val="24"/>
          <w:szCs w:val="24"/>
        </w:rPr>
        <w:lastRenderedPageBreak/>
        <w:t xml:space="preserve">This action plan is to record progress and evidence towards achieving the </w:t>
      </w:r>
      <w:r>
        <w:rPr>
          <w:rFonts w:ascii="Arial" w:hAnsi="Arial" w:cs="Arial"/>
          <w:sz w:val="24"/>
          <w:szCs w:val="24"/>
        </w:rPr>
        <w:t xml:space="preserve">Staff Wellbeing Theme. </w:t>
      </w:r>
      <w:r w:rsidR="000563E5">
        <w:rPr>
          <w:rFonts w:ascii="Arial" w:hAnsi="Arial" w:cs="Arial"/>
          <w:sz w:val="24"/>
          <w:szCs w:val="24"/>
        </w:rPr>
        <w:t>Please</w:t>
      </w:r>
      <w:r w:rsidRPr="008A0BEA">
        <w:rPr>
          <w:rFonts w:ascii="Arial" w:hAnsi="Arial" w:cs="Arial"/>
          <w:sz w:val="24"/>
          <w:szCs w:val="24"/>
        </w:rPr>
        <w:t xml:space="preserve"> write evidence for all crite</w:t>
      </w:r>
      <w:r>
        <w:rPr>
          <w:rFonts w:ascii="Arial" w:hAnsi="Arial" w:cs="Arial"/>
          <w:sz w:val="24"/>
          <w:szCs w:val="24"/>
        </w:rPr>
        <w:t xml:space="preserve">ria into the action plan. </w:t>
      </w:r>
      <w:r w:rsidRPr="008A0BEA">
        <w:rPr>
          <w:rFonts w:ascii="Arial" w:hAnsi="Arial" w:cs="Arial"/>
          <w:sz w:val="24"/>
          <w:szCs w:val="24"/>
        </w:rPr>
        <w:t xml:space="preserve">Once all </w:t>
      </w:r>
      <w:r w:rsidR="00AC7C77">
        <w:rPr>
          <w:rFonts w:ascii="Arial" w:hAnsi="Arial" w:cs="Arial"/>
          <w:sz w:val="24"/>
          <w:szCs w:val="24"/>
        </w:rPr>
        <w:t xml:space="preserve">of the </w:t>
      </w:r>
      <w:r w:rsidRPr="008A0BEA">
        <w:rPr>
          <w:rFonts w:ascii="Arial" w:hAnsi="Arial" w:cs="Arial"/>
          <w:sz w:val="24"/>
          <w:szCs w:val="24"/>
        </w:rPr>
        <w:t>criteria have been achieve</w:t>
      </w:r>
      <w:r>
        <w:rPr>
          <w:rFonts w:ascii="Arial" w:hAnsi="Arial" w:cs="Arial"/>
          <w:sz w:val="24"/>
          <w:szCs w:val="24"/>
        </w:rPr>
        <w:t>d</w:t>
      </w:r>
      <w:r w:rsidR="000563E5">
        <w:rPr>
          <w:rFonts w:ascii="Arial" w:hAnsi="Arial" w:cs="Arial"/>
          <w:sz w:val="24"/>
          <w:szCs w:val="24"/>
        </w:rPr>
        <w:t>,</w:t>
      </w:r>
      <w:r>
        <w:rPr>
          <w:rFonts w:ascii="Arial" w:hAnsi="Arial" w:cs="Arial"/>
          <w:sz w:val="24"/>
          <w:szCs w:val="24"/>
        </w:rPr>
        <w:t xml:space="preserve"> please </w:t>
      </w:r>
      <w:r w:rsidRPr="008A0BEA">
        <w:rPr>
          <w:rFonts w:ascii="Arial" w:hAnsi="Arial" w:cs="Arial"/>
          <w:sz w:val="24"/>
          <w:szCs w:val="24"/>
        </w:rPr>
        <w:t xml:space="preserve">upload your completed action plan. </w:t>
      </w:r>
      <w:r>
        <w:rPr>
          <w:rFonts w:ascii="Arial" w:hAnsi="Arial" w:cs="Arial"/>
          <w:sz w:val="24"/>
          <w:szCs w:val="24"/>
        </w:rPr>
        <w:t xml:space="preserve">No extra uploads are required for the staff wellbeing theme. </w:t>
      </w:r>
      <w:r w:rsidRPr="008A0BEA">
        <w:rPr>
          <w:rFonts w:ascii="Arial" w:hAnsi="Arial" w:cs="Arial"/>
          <w:sz w:val="24"/>
          <w:szCs w:val="24"/>
        </w:rPr>
        <w:t xml:space="preserve"> Your evidence will be submitted for assessment towards an award and </w:t>
      </w:r>
      <w:r w:rsidR="000563E5">
        <w:rPr>
          <w:rFonts w:ascii="Arial" w:hAnsi="Arial" w:cs="Arial"/>
          <w:sz w:val="24"/>
          <w:szCs w:val="24"/>
        </w:rPr>
        <w:t xml:space="preserve">will </w:t>
      </w:r>
      <w:r w:rsidRPr="008A0BEA">
        <w:rPr>
          <w:rFonts w:ascii="Arial" w:hAnsi="Arial" w:cs="Arial"/>
          <w:sz w:val="24"/>
          <w:szCs w:val="24"/>
        </w:rPr>
        <w:t xml:space="preserve">go through </w:t>
      </w:r>
      <w:r w:rsidR="000563E5">
        <w:rPr>
          <w:rFonts w:ascii="Arial" w:hAnsi="Arial" w:cs="Arial"/>
          <w:sz w:val="24"/>
          <w:szCs w:val="24"/>
        </w:rPr>
        <w:t>a</w:t>
      </w:r>
      <w:r w:rsidRPr="008A0BEA">
        <w:rPr>
          <w:rFonts w:ascii="Arial" w:hAnsi="Arial" w:cs="Arial"/>
          <w:sz w:val="24"/>
          <w:szCs w:val="24"/>
        </w:rPr>
        <w:t xml:space="preserve"> quality assurance process.   We will be in touch after the award submission deadline to let you know whether your application has been successful.</w:t>
      </w:r>
    </w:p>
    <w:p w:rsidR="008A0BEA" w:rsidRPr="008A0BEA" w:rsidRDefault="008A0BEA" w:rsidP="008A0BEA">
      <w:pPr>
        <w:spacing w:after="0"/>
        <w:rPr>
          <w:rFonts w:ascii="Arial" w:hAnsi="Arial" w:cs="Arial"/>
          <w:sz w:val="24"/>
          <w:szCs w:val="24"/>
        </w:rPr>
      </w:pPr>
    </w:p>
    <w:p w:rsidR="000819F1" w:rsidRDefault="008A0BEA" w:rsidP="008A0BEA">
      <w:pPr>
        <w:spacing w:after="0"/>
        <w:rPr>
          <w:rStyle w:val="Hyperlink"/>
          <w:rFonts w:ascii="Arial" w:hAnsi="Arial" w:cs="Arial"/>
          <w:sz w:val="24"/>
          <w:szCs w:val="24"/>
        </w:rPr>
      </w:pPr>
      <w:r w:rsidRPr="008A0BEA">
        <w:rPr>
          <w:rFonts w:ascii="Arial" w:hAnsi="Arial" w:cs="Arial"/>
          <w:sz w:val="24"/>
          <w:szCs w:val="24"/>
        </w:rPr>
        <w:t>Please see the website Resources page for support, documents and information in relation to this theme and the training and events section to support staff CPD for this theme. Any issues</w:t>
      </w:r>
      <w:r w:rsidR="000563E5">
        <w:rPr>
          <w:rFonts w:ascii="Arial" w:hAnsi="Arial" w:cs="Arial"/>
          <w:sz w:val="24"/>
          <w:szCs w:val="24"/>
        </w:rPr>
        <w:t xml:space="preserve"> please</w:t>
      </w:r>
      <w:r w:rsidRPr="008A0BEA">
        <w:rPr>
          <w:rFonts w:ascii="Arial" w:hAnsi="Arial" w:cs="Arial"/>
          <w:sz w:val="24"/>
          <w:szCs w:val="24"/>
        </w:rPr>
        <w:t xml:space="preserve"> </w:t>
      </w:r>
      <w:r w:rsidR="000563E5">
        <w:rPr>
          <w:rFonts w:ascii="Arial" w:hAnsi="Arial" w:cs="Arial"/>
          <w:sz w:val="24"/>
          <w:szCs w:val="24"/>
        </w:rPr>
        <w:t>get in touch</w:t>
      </w:r>
      <w:r w:rsidRPr="008A0BEA">
        <w:rPr>
          <w:rFonts w:ascii="Arial" w:hAnsi="Arial" w:cs="Arial"/>
          <w:sz w:val="24"/>
          <w:szCs w:val="24"/>
        </w:rPr>
        <w:t xml:space="preserve"> </w:t>
      </w:r>
      <w:hyperlink r:id="rId9" w:history="1">
        <w:r w:rsidRPr="00F71045">
          <w:rPr>
            <w:rStyle w:val="Hyperlink"/>
            <w:rFonts w:ascii="Arial" w:hAnsi="Arial" w:cs="Arial"/>
            <w:sz w:val="24"/>
            <w:szCs w:val="24"/>
          </w:rPr>
          <w:t>healthyschools@northyorks.gov.uk</w:t>
        </w:r>
      </w:hyperlink>
    </w:p>
    <w:p w:rsidR="00E43909" w:rsidRPr="00E43909" w:rsidRDefault="00E43909" w:rsidP="008A0BEA">
      <w:pPr>
        <w:spacing w:after="0"/>
        <w:rPr>
          <w:rStyle w:val="Hyperlink"/>
          <w:rFonts w:ascii="Arial" w:hAnsi="Arial" w:cs="Arial"/>
          <w:color w:val="auto"/>
          <w:sz w:val="24"/>
          <w:szCs w:val="24"/>
          <w:u w:val="none"/>
        </w:rPr>
      </w:pPr>
    </w:p>
    <w:p w:rsidR="000563E5" w:rsidRDefault="000563E5" w:rsidP="008A0BEA">
      <w:pPr>
        <w:spacing w:after="0"/>
        <w:rPr>
          <w:rStyle w:val="Hyperlink"/>
          <w:rFonts w:ascii="Arial" w:hAnsi="Arial" w:cs="Arial"/>
          <w:b/>
          <w:color w:val="auto"/>
          <w:sz w:val="28"/>
          <w:szCs w:val="28"/>
          <w:u w:val="none"/>
        </w:rPr>
      </w:pPr>
      <w:r>
        <w:rPr>
          <w:rStyle w:val="Hyperlink"/>
          <w:rFonts w:ascii="Arial" w:hAnsi="Arial" w:cs="Arial"/>
          <w:b/>
          <w:color w:val="auto"/>
          <w:sz w:val="28"/>
          <w:szCs w:val="28"/>
          <w:u w:val="none"/>
        </w:rPr>
        <w:t>PLEASE ONLY COMPLETE ONE SECTION, THAT IS RELEVANT TO YOUR EARLY YEARS SETTING</w:t>
      </w:r>
    </w:p>
    <w:p w:rsidR="000563E5" w:rsidRDefault="000563E5" w:rsidP="008A0BEA">
      <w:pPr>
        <w:spacing w:after="0"/>
        <w:rPr>
          <w:rStyle w:val="Hyperlink"/>
          <w:rFonts w:ascii="Arial" w:hAnsi="Arial" w:cs="Arial"/>
          <w:b/>
          <w:color w:val="auto"/>
          <w:sz w:val="28"/>
          <w:szCs w:val="28"/>
          <w:u w:val="none"/>
        </w:rPr>
      </w:pPr>
    </w:p>
    <w:p w:rsidR="00E43909" w:rsidRPr="00363511" w:rsidRDefault="000563E5" w:rsidP="000563E5">
      <w:pPr>
        <w:spacing w:after="0"/>
        <w:rPr>
          <w:rStyle w:val="Hyperlink"/>
          <w:rFonts w:ascii="Arial" w:hAnsi="Arial" w:cs="Arial"/>
          <w:b/>
          <w:color w:val="auto"/>
          <w:sz w:val="28"/>
          <w:szCs w:val="28"/>
          <w:u w:val="none"/>
        </w:rPr>
      </w:pPr>
      <w:r>
        <w:rPr>
          <w:rStyle w:val="Hyperlink"/>
          <w:rFonts w:ascii="Arial" w:hAnsi="Arial" w:cs="Arial"/>
          <w:b/>
          <w:color w:val="auto"/>
          <w:sz w:val="28"/>
          <w:szCs w:val="28"/>
          <w:u w:val="none"/>
        </w:rPr>
        <w:t>1.</w:t>
      </w:r>
      <w:r w:rsidR="00E43909" w:rsidRPr="00363511">
        <w:rPr>
          <w:rStyle w:val="Hyperlink"/>
          <w:rFonts w:ascii="Arial" w:hAnsi="Arial" w:cs="Arial"/>
          <w:b/>
          <w:color w:val="auto"/>
          <w:sz w:val="28"/>
          <w:szCs w:val="28"/>
          <w:u w:val="none"/>
        </w:rPr>
        <w:t xml:space="preserve">Staff wellbeing criteria for lone childminders and childminders with one assistant </w:t>
      </w:r>
    </w:p>
    <w:p w:rsidR="00E43909" w:rsidRDefault="00AC7C77" w:rsidP="008A0BEA">
      <w:pPr>
        <w:spacing w:after="0"/>
        <w:rPr>
          <w:rStyle w:val="Hyperlink"/>
          <w:rFonts w:ascii="Arial" w:hAnsi="Arial" w:cs="Arial"/>
          <w:color w:val="auto"/>
          <w:sz w:val="24"/>
          <w:szCs w:val="24"/>
          <w:u w:val="none"/>
        </w:rPr>
      </w:pPr>
      <w:r>
        <w:rPr>
          <w:rStyle w:val="Hyperlink"/>
          <w:rFonts w:ascii="Arial" w:hAnsi="Arial" w:cs="Arial"/>
          <w:color w:val="auto"/>
          <w:sz w:val="24"/>
          <w:szCs w:val="24"/>
          <w:u w:val="none"/>
        </w:rPr>
        <w:t xml:space="preserve">Looking after </w:t>
      </w:r>
      <w:r w:rsidR="00E43909">
        <w:rPr>
          <w:rStyle w:val="Hyperlink"/>
          <w:rFonts w:ascii="Arial" w:hAnsi="Arial" w:cs="Arial"/>
          <w:color w:val="auto"/>
          <w:sz w:val="24"/>
          <w:szCs w:val="24"/>
          <w:u w:val="none"/>
        </w:rPr>
        <w:t>wellbeing is important for everyone but we appreciate the full criteria</w:t>
      </w:r>
      <w:r w:rsidR="00E627E1">
        <w:rPr>
          <w:rStyle w:val="Hyperlink"/>
          <w:rFonts w:ascii="Arial" w:hAnsi="Arial" w:cs="Arial"/>
          <w:color w:val="auto"/>
          <w:sz w:val="24"/>
          <w:szCs w:val="24"/>
          <w:u w:val="none"/>
        </w:rPr>
        <w:t xml:space="preserve"> is </w:t>
      </w:r>
      <w:r w:rsidR="00E43909">
        <w:rPr>
          <w:rStyle w:val="Hyperlink"/>
          <w:rFonts w:ascii="Arial" w:hAnsi="Arial" w:cs="Arial"/>
          <w:color w:val="auto"/>
          <w:sz w:val="24"/>
          <w:szCs w:val="24"/>
          <w:u w:val="none"/>
        </w:rPr>
        <w:t>more</w:t>
      </w:r>
      <w:r>
        <w:rPr>
          <w:rStyle w:val="Hyperlink"/>
          <w:rFonts w:ascii="Arial" w:hAnsi="Arial" w:cs="Arial"/>
          <w:color w:val="auto"/>
          <w:sz w:val="24"/>
          <w:szCs w:val="24"/>
          <w:u w:val="none"/>
        </w:rPr>
        <w:t xml:space="preserve"> aimed</w:t>
      </w:r>
      <w:r w:rsidR="00E43909">
        <w:rPr>
          <w:rStyle w:val="Hyperlink"/>
          <w:rFonts w:ascii="Arial" w:hAnsi="Arial" w:cs="Arial"/>
          <w:color w:val="auto"/>
          <w:sz w:val="24"/>
          <w:szCs w:val="24"/>
          <w:u w:val="none"/>
        </w:rPr>
        <w:t xml:space="preserve"> at settings where there are a number of staff</w:t>
      </w:r>
      <w:r w:rsidR="000563E5">
        <w:rPr>
          <w:rStyle w:val="Hyperlink"/>
          <w:rFonts w:ascii="Arial" w:hAnsi="Arial" w:cs="Arial"/>
          <w:color w:val="auto"/>
          <w:sz w:val="24"/>
          <w:szCs w:val="24"/>
          <w:u w:val="none"/>
        </w:rPr>
        <w:t>.  However</w:t>
      </w:r>
      <w:r w:rsidR="00363511">
        <w:rPr>
          <w:rStyle w:val="Hyperlink"/>
          <w:rFonts w:ascii="Arial" w:hAnsi="Arial" w:cs="Arial"/>
          <w:color w:val="auto"/>
          <w:sz w:val="24"/>
          <w:szCs w:val="24"/>
          <w:u w:val="none"/>
        </w:rPr>
        <w:t xml:space="preserve"> </w:t>
      </w:r>
      <w:r w:rsidR="00E43909">
        <w:rPr>
          <w:rStyle w:val="Hyperlink"/>
          <w:rFonts w:ascii="Arial" w:hAnsi="Arial" w:cs="Arial"/>
          <w:color w:val="auto"/>
          <w:sz w:val="24"/>
          <w:szCs w:val="24"/>
          <w:u w:val="none"/>
        </w:rPr>
        <w:t>we would like you to consider you</w:t>
      </w:r>
      <w:r w:rsidR="000563E5">
        <w:rPr>
          <w:rStyle w:val="Hyperlink"/>
          <w:rFonts w:ascii="Arial" w:hAnsi="Arial" w:cs="Arial"/>
          <w:color w:val="auto"/>
          <w:sz w:val="24"/>
          <w:szCs w:val="24"/>
          <w:u w:val="none"/>
        </w:rPr>
        <w:t>r</w:t>
      </w:r>
      <w:r w:rsidR="00E43909">
        <w:rPr>
          <w:rStyle w:val="Hyperlink"/>
          <w:rFonts w:ascii="Arial" w:hAnsi="Arial" w:cs="Arial"/>
          <w:color w:val="auto"/>
          <w:sz w:val="24"/>
          <w:szCs w:val="24"/>
          <w:u w:val="none"/>
        </w:rPr>
        <w:t xml:space="preserve"> wellbeing</w:t>
      </w:r>
      <w:r w:rsidR="000563E5">
        <w:rPr>
          <w:rStyle w:val="Hyperlink"/>
          <w:rFonts w:ascii="Arial" w:hAnsi="Arial" w:cs="Arial"/>
          <w:color w:val="auto"/>
          <w:sz w:val="24"/>
          <w:szCs w:val="24"/>
          <w:u w:val="none"/>
        </w:rPr>
        <w:t>,</w:t>
      </w:r>
      <w:r w:rsidR="00E43909">
        <w:rPr>
          <w:rStyle w:val="Hyperlink"/>
          <w:rFonts w:ascii="Arial" w:hAnsi="Arial" w:cs="Arial"/>
          <w:color w:val="auto"/>
          <w:sz w:val="24"/>
          <w:szCs w:val="24"/>
          <w:u w:val="none"/>
        </w:rPr>
        <w:t xml:space="preserve"> so we are asking</w:t>
      </w:r>
      <w:r>
        <w:rPr>
          <w:rStyle w:val="Hyperlink"/>
          <w:rFonts w:ascii="Arial" w:hAnsi="Arial" w:cs="Arial"/>
          <w:color w:val="auto"/>
          <w:sz w:val="24"/>
          <w:szCs w:val="24"/>
          <w:u w:val="none"/>
        </w:rPr>
        <w:t xml:space="preserve"> that you provide supporting evidence for the following criteria</w:t>
      </w:r>
      <w:r w:rsidR="00E43909">
        <w:rPr>
          <w:rStyle w:val="Hyperlink"/>
          <w:rFonts w:ascii="Arial" w:hAnsi="Arial" w:cs="Arial"/>
          <w:color w:val="auto"/>
          <w:sz w:val="24"/>
          <w:szCs w:val="24"/>
          <w:u w:val="none"/>
        </w:rPr>
        <w:t xml:space="preserve"> as part of your submission for</w:t>
      </w:r>
      <w:r>
        <w:rPr>
          <w:rStyle w:val="Hyperlink"/>
          <w:rFonts w:ascii="Arial" w:hAnsi="Arial" w:cs="Arial"/>
          <w:color w:val="auto"/>
          <w:sz w:val="24"/>
          <w:szCs w:val="24"/>
          <w:u w:val="none"/>
        </w:rPr>
        <w:t xml:space="preserve"> the Healthy Early Years Award.</w:t>
      </w:r>
    </w:p>
    <w:p w:rsidR="00E43909" w:rsidRDefault="00E43909" w:rsidP="008A0BEA">
      <w:pPr>
        <w:spacing w:after="0"/>
        <w:rPr>
          <w:rStyle w:val="Hyperlink"/>
          <w:rFonts w:ascii="Arial" w:hAnsi="Arial" w:cs="Arial"/>
          <w:color w:val="auto"/>
          <w:sz w:val="24"/>
          <w:szCs w:val="24"/>
          <w:u w:val="none"/>
        </w:rPr>
      </w:pPr>
    </w:p>
    <w:tbl>
      <w:tblPr>
        <w:tblStyle w:val="TableGrid"/>
        <w:tblW w:w="0" w:type="auto"/>
        <w:tblLook w:val="04A0" w:firstRow="1" w:lastRow="0" w:firstColumn="1" w:lastColumn="0" w:noHBand="0" w:noVBand="1"/>
      </w:tblPr>
      <w:tblGrid>
        <w:gridCol w:w="6974"/>
        <w:gridCol w:w="6974"/>
      </w:tblGrid>
      <w:tr w:rsidR="00E43909" w:rsidTr="00E43909">
        <w:tc>
          <w:tcPr>
            <w:tcW w:w="6974" w:type="dxa"/>
          </w:tcPr>
          <w:p w:rsidR="00E43909" w:rsidRPr="00E43909" w:rsidRDefault="00E43909" w:rsidP="008A0BEA">
            <w:pPr>
              <w:rPr>
                <w:rFonts w:ascii="Arial" w:hAnsi="Arial" w:cs="Arial"/>
                <w:b/>
                <w:sz w:val="24"/>
                <w:szCs w:val="24"/>
              </w:rPr>
            </w:pPr>
            <w:r w:rsidRPr="00E43909">
              <w:rPr>
                <w:rFonts w:ascii="Arial" w:hAnsi="Arial" w:cs="Arial"/>
                <w:b/>
                <w:sz w:val="24"/>
                <w:szCs w:val="24"/>
              </w:rPr>
              <w:t xml:space="preserve">Criteria </w:t>
            </w:r>
          </w:p>
        </w:tc>
        <w:tc>
          <w:tcPr>
            <w:tcW w:w="6974" w:type="dxa"/>
          </w:tcPr>
          <w:p w:rsidR="00E43909" w:rsidRPr="00E43909" w:rsidRDefault="00E43909" w:rsidP="008A0BEA">
            <w:pPr>
              <w:rPr>
                <w:rFonts w:ascii="Arial" w:hAnsi="Arial" w:cs="Arial"/>
                <w:b/>
                <w:sz w:val="24"/>
                <w:szCs w:val="24"/>
              </w:rPr>
            </w:pPr>
            <w:r w:rsidRPr="00E43909">
              <w:rPr>
                <w:rFonts w:ascii="Arial" w:hAnsi="Arial" w:cs="Arial"/>
                <w:b/>
                <w:sz w:val="24"/>
                <w:szCs w:val="24"/>
              </w:rPr>
              <w:t xml:space="preserve">Evidence to support the criteria </w:t>
            </w:r>
          </w:p>
        </w:tc>
      </w:tr>
      <w:tr w:rsidR="00E43909" w:rsidTr="00E43909">
        <w:tc>
          <w:tcPr>
            <w:tcW w:w="6974" w:type="dxa"/>
          </w:tcPr>
          <w:p w:rsidR="00E43909" w:rsidRDefault="00E43909" w:rsidP="008A0BEA">
            <w:pPr>
              <w:rPr>
                <w:rFonts w:ascii="Arial" w:hAnsi="Arial" w:cs="Arial"/>
                <w:sz w:val="24"/>
                <w:szCs w:val="24"/>
              </w:rPr>
            </w:pPr>
            <w:r>
              <w:rPr>
                <w:rFonts w:ascii="Arial" w:hAnsi="Arial" w:cs="Arial"/>
                <w:sz w:val="24"/>
                <w:szCs w:val="24"/>
              </w:rPr>
              <w:t xml:space="preserve">You feel empowered to take ownership of your </w:t>
            </w:r>
            <w:r w:rsidRPr="00E43909">
              <w:rPr>
                <w:rFonts w:ascii="Arial" w:hAnsi="Arial" w:cs="Arial"/>
                <w:sz w:val="24"/>
                <w:szCs w:val="24"/>
              </w:rPr>
              <w:t>own wellbeing and look out for the wellbeing of others.</w:t>
            </w:r>
          </w:p>
        </w:tc>
        <w:tc>
          <w:tcPr>
            <w:tcW w:w="6974" w:type="dxa"/>
          </w:tcPr>
          <w:p w:rsidR="00E43909" w:rsidRDefault="00E43909" w:rsidP="008A0BEA">
            <w:pPr>
              <w:rPr>
                <w:rFonts w:ascii="Arial" w:hAnsi="Arial" w:cs="Arial"/>
                <w:sz w:val="24"/>
                <w:szCs w:val="24"/>
              </w:rPr>
            </w:pPr>
          </w:p>
        </w:tc>
      </w:tr>
      <w:tr w:rsidR="00E43909" w:rsidTr="00E43909">
        <w:tc>
          <w:tcPr>
            <w:tcW w:w="6974" w:type="dxa"/>
          </w:tcPr>
          <w:p w:rsidR="00E43909" w:rsidRDefault="00AC7C77" w:rsidP="008A0BEA">
            <w:pPr>
              <w:rPr>
                <w:rFonts w:ascii="Arial" w:hAnsi="Arial" w:cs="Arial"/>
                <w:sz w:val="24"/>
                <w:szCs w:val="24"/>
              </w:rPr>
            </w:pPr>
            <w:r w:rsidRPr="00AC7C77">
              <w:rPr>
                <w:rFonts w:ascii="Arial" w:hAnsi="Arial" w:cs="Arial"/>
                <w:sz w:val="24"/>
                <w:szCs w:val="24"/>
              </w:rPr>
              <w:t>The working environment is conducive to employee health and wellbeing. For example there is easy access to drinking water, toilets, washing and eating facilities which are clean, safe and well-maintained.</w:t>
            </w:r>
          </w:p>
        </w:tc>
        <w:tc>
          <w:tcPr>
            <w:tcW w:w="6974" w:type="dxa"/>
          </w:tcPr>
          <w:p w:rsidR="00E43909" w:rsidRDefault="00E43909" w:rsidP="008A0BEA">
            <w:pPr>
              <w:rPr>
                <w:rFonts w:ascii="Arial" w:hAnsi="Arial" w:cs="Arial"/>
                <w:sz w:val="24"/>
                <w:szCs w:val="24"/>
              </w:rPr>
            </w:pPr>
          </w:p>
        </w:tc>
      </w:tr>
      <w:tr w:rsidR="00E43909" w:rsidTr="00E43909">
        <w:tc>
          <w:tcPr>
            <w:tcW w:w="6974" w:type="dxa"/>
          </w:tcPr>
          <w:p w:rsidR="00E43909" w:rsidRDefault="000563E5" w:rsidP="008A0BEA">
            <w:pPr>
              <w:rPr>
                <w:rFonts w:ascii="Arial" w:hAnsi="Arial" w:cs="Arial"/>
                <w:sz w:val="24"/>
                <w:szCs w:val="24"/>
              </w:rPr>
            </w:pPr>
            <w:r>
              <w:rPr>
                <w:rFonts w:ascii="Arial" w:hAnsi="Arial" w:cs="Arial"/>
                <w:sz w:val="24"/>
                <w:szCs w:val="24"/>
              </w:rPr>
              <w:t>You are a</w:t>
            </w:r>
            <w:r w:rsidR="00AC7C77">
              <w:rPr>
                <w:rFonts w:ascii="Arial" w:hAnsi="Arial" w:cs="Arial"/>
                <w:sz w:val="24"/>
                <w:szCs w:val="24"/>
              </w:rPr>
              <w:t>ble to access peer support to support your wellbeing</w:t>
            </w:r>
            <w:r>
              <w:rPr>
                <w:rFonts w:ascii="Arial" w:hAnsi="Arial" w:cs="Arial"/>
                <w:sz w:val="24"/>
                <w:szCs w:val="24"/>
              </w:rPr>
              <w:t xml:space="preserve"> – such as regularly meeting up with other childminders.</w:t>
            </w:r>
            <w:r w:rsidR="00AC7C77">
              <w:rPr>
                <w:rFonts w:ascii="Arial" w:hAnsi="Arial" w:cs="Arial"/>
                <w:sz w:val="24"/>
                <w:szCs w:val="24"/>
              </w:rPr>
              <w:t xml:space="preserve"> </w:t>
            </w:r>
          </w:p>
        </w:tc>
        <w:tc>
          <w:tcPr>
            <w:tcW w:w="6974" w:type="dxa"/>
          </w:tcPr>
          <w:p w:rsidR="00E43909" w:rsidRDefault="00E43909" w:rsidP="008A0BEA">
            <w:pPr>
              <w:rPr>
                <w:rFonts w:ascii="Arial" w:hAnsi="Arial" w:cs="Arial"/>
                <w:sz w:val="24"/>
                <w:szCs w:val="24"/>
              </w:rPr>
            </w:pPr>
          </w:p>
        </w:tc>
      </w:tr>
      <w:tr w:rsidR="00363511" w:rsidTr="00E43909">
        <w:tc>
          <w:tcPr>
            <w:tcW w:w="6974" w:type="dxa"/>
          </w:tcPr>
          <w:p w:rsidR="00363511" w:rsidRPr="00363511" w:rsidRDefault="00363511" w:rsidP="008A0BEA">
            <w:pPr>
              <w:rPr>
                <w:rFonts w:ascii="Arial" w:hAnsi="Arial" w:cs="Arial"/>
                <w:sz w:val="24"/>
                <w:szCs w:val="24"/>
              </w:rPr>
            </w:pPr>
            <w:r w:rsidRPr="00363511">
              <w:rPr>
                <w:rFonts w:ascii="Arial" w:hAnsi="Arial" w:cs="Arial"/>
                <w:sz w:val="24"/>
                <w:szCs w:val="24"/>
              </w:rPr>
              <w:t>You know where to go for help and support around mental health and wellbeing if required’ such as local services, web based resources etc</w:t>
            </w:r>
          </w:p>
        </w:tc>
        <w:tc>
          <w:tcPr>
            <w:tcW w:w="6974" w:type="dxa"/>
          </w:tcPr>
          <w:p w:rsidR="00363511" w:rsidRDefault="00363511" w:rsidP="008A0BEA">
            <w:pPr>
              <w:rPr>
                <w:rFonts w:ascii="Arial" w:hAnsi="Arial" w:cs="Arial"/>
                <w:sz w:val="24"/>
                <w:szCs w:val="24"/>
              </w:rPr>
            </w:pPr>
          </w:p>
        </w:tc>
      </w:tr>
    </w:tbl>
    <w:p w:rsidR="000563E5" w:rsidRDefault="000563E5" w:rsidP="008A0BEA">
      <w:pPr>
        <w:spacing w:after="0"/>
        <w:rPr>
          <w:rFonts w:ascii="Arial" w:hAnsi="Arial" w:cs="Arial"/>
          <w:b/>
          <w:sz w:val="24"/>
          <w:szCs w:val="24"/>
        </w:rPr>
      </w:pPr>
    </w:p>
    <w:p w:rsidR="00E43909" w:rsidRPr="00363511" w:rsidRDefault="000563E5" w:rsidP="008A0BEA">
      <w:pPr>
        <w:spacing w:after="0"/>
        <w:rPr>
          <w:rFonts w:ascii="Arial" w:hAnsi="Arial" w:cs="Arial"/>
          <w:b/>
          <w:sz w:val="28"/>
          <w:szCs w:val="28"/>
        </w:rPr>
      </w:pPr>
      <w:r>
        <w:rPr>
          <w:rFonts w:ascii="Arial" w:hAnsi="Arial" w:cs="Arial"/>
          <w:b/>
          <w:sz w:val="28"/>
          <w:szCs w:val="28"/>
        </w:rPr>
        <w:lastRenderedPageBreak/>
        <w:t xml:space="preserve">2. </w:t>
      </w:r>
      <w:r w:rsidR="00E43909" w:rsidRPr="00363511">
        <w:rPr>
          <w:rFonts w:ascii="Arial" w:hAnsi="Arial" w:cs="Arial"/>
          <w:b/>
          <w:sz w:val="28"/>
          <w:szCs w:val="28"/>
        </w:rPr>
        <w:t xml:space="preserve">Staff wellbeing criteria for all other Early Years Settings with a number of staff: day nurseries, playgroups, pre-schools or childcare on domestic premises.  </w:t>
      </w:r>
    </w:p>
    <w:p w:rsidR="008A0BEA" w:rsidRDefault="008A0BEA" w:rsidP="008A0BEA">
      <w:pPr>
        <w:spacing w:after="0"/>
        <w:rPr>
          <w:rFonts w:ascii="Arial" w:hAnsi="Arial" w:cs="Arial"/>
          <w:sz w:val="24"/>
          <w:szCs w:val="24"/>
        </w:rPr>
      </w:pPr>
    </w:p>
    <w:tbl>
      <w:tblPr>
        <w:tblStyle w:val="TableGrid"/>
        <w:tblW w:w="14737" w:type="dxa"/>
        <w:tblLook w:val="04A0" w:firstRow="1" w:lastRow="0" w:firstColumn="1" w:lastColumn="0" w:noHBand="0" w:noVBand="1"/>
      </w:tblPr>
      <w:tblGrid>
        <w:gridCol w:w="3681"/>
        <w:gridCol w:w="5670"/>
        <w:gridCol w:w="5386"/>
      </w:tblGrid>
      <w:tr w:rsidR="00F30307" w:rsidTr="00D72DAD">
        <w:tc>
          <w:tcPr>
            <w:tcW w:w="3681" w:type="dxa"/>
          </w:tcPr>
          <w:p w:rsidR="00F30307" w:rsidRPr="00D7164C" w:rsidRDefault="00F30307" w:rsidP="005D17B1">
            <w:pPr>
              <w:rPr>
                <w:rFonts w:ascii="Arial" w:hAnsi="Arial" w:cs="Arial"/>
                <w:sz w:val="24"/>
                <w:szCs w:val="24"/>
              </w:rPr>
            </w:pPr>
            <w:r w:rsidRPr="00CF1A89">
              <w:rPr>
                <w:rFonts w:ascii="Arial" w:hAnsi="Arial" w:cs="Arial"/>
                <w:b/>
                <w:sz w:val="24"/>
                <w:szCs w:val="24"/>
              </w:rPr>
              <w:t xml:space="preserve">Criteria </w:t>
            </w:r>
            <w:r>
              <w:rPr>
                <w:rFonts w:ascii="Arial" w:hAnsi="Arial" w:cs="Arial"/>
                <w:b/>
                <w:sz w:val="24"/>
                <w:szCs w:val="24"/>
              </w:rPr>
              <w:t xml:space="preserve">from Anna Freud, ‘Early Years staff wellbeing’ </w:t>
            </w:r>
          </w:p>
          <w:p w:rsidR="00F30307" w:rsidRPr="00D7164C" w:rsidRDefault="00F30307" w:rsidP="005D17B1">
            <w:pPr>
              <w:rPr>
                <w:rFonts w:ascii="Arial" w:hAnsi="Arial" w:cs="Arial"/>
                <w:sz w:val="24"/>
                <w:szCs w:val="24"/>
              </w:rPr>
            </w:pPr>
          </w:p>
        </w:tc>
        <w:tc>
          <w:tcPr>
            <w:tcW w:w="5670" w:type="dxa"/>
          </w:tcPr>
          <w:p w:rsidR="00F30307" w:rsidRPr="007C7355" w:rsidRDefault="00F30307" w:rsidP="005D17B1">
            <w:pPr>
              <w:rPr>
                <w:rFonts w:ascii="Arial" w:hAnsi="Arial" w:cs="Arial"/>
                <w:b/>
              </w:rPr>
            </w:pPr>
            <w:r w:rsidRPr="007C7355">
              <w:rPr>
                <w:rFonts w:ascii="Arial" w:hAnsi="Arial" w:cs="Arial"/>
                <w:b/>
              </w:rPr>
              <w:t>Explain how each element of th</w:t>
            </w:r>
            <w:r>
              <w:rPr>
                <w:rFonts w:ascii="Arial" w:hAnsi="Arial" w:cs="Arial"/>
                <w:b/>
              </w:rPr>
              <w:t>e</w:t>
            </w:r>
            <w:r w:rsidRPr="007C7355">
              <w:rPr>
                <w:rFonts w:ascii="Arial" w:hAnsi="Arial" w:cs="Arial"/>
                <w:b/>
              </w:rPr>
              <w:t xml:space="preserve"> criteria is already being met/ in place</w:t>
            </w:r>
            <w:r>
              <w:rPr>
                <w:rFonts w:ascii="Arial" w:hAnsi="Arial" w:cs="Arial"/>
                <w:b/>
              </w:rPr>
              <w:t xml:space="preserve"> in the setting and the IMPACT</w:t>
            </w:r>
            <w:r w:rsidRPr="007C7355">
              <w:rPr>
                <w:rFonts w:ascii="Arial" w:hAnsi="Arial" w:cs="Arial"/>
                <w:b/>
              </w:rPr>
              <w:t xml:space="preserve"> it is having.</w:t>
            </w:r>
          </w:p>
          <w:p w:rsidR="00F30307" w:rsidRPr="00943DD6" w:rsidRDefault="00F30307" w:rsidP="005D17B1">
            <w:pPr>
              <w:pStyle w:val="CommentText"/>
              <w:rPr>
                <w:rFonts w:ascii="Arial" w:hAnsi="Arial" w:cs="Arial"/>
              </w:rPr>
            </w:pPr>
          </w:p>
        </w:tc>
        <w:tc>
          <w:tcPr>
            <w:tcW w:w="5386" w:type="dxa"/>
          </w:tcPr>
          <w:p w:rsidR="00F30307" w:rsidRDefault="00F30307" w:rsidP="005D17B1">
            <w:pPr>
              <w:rPr>
                <w:rFonts w:ascii="Arial" w:hAnsi="Arial" w:cs="Arial"/>
                <w:b/>
              </w:rPr>
            </w:pPr>
            <w:r>
              <w:rPr>
                <w:rFonts w:ascii="Arial" w:hAnsi="Arial" w:cs="Arial"/>
                <w:b/>
              </w:rPr>
              <w:t>Detail</w:t>
            </w:r>
            <w:r w:rsidRPr="007C7355">
              <w:rPr>
                <w:rFonts w:ascii="Arial" w:hAnsi="Arial" w:cs="Arial"/>
                <w:b/>
              </w:rPr>
              <w:t xml:space="preserve"> </w:t>
            </w:r>
            <w:r>
              <w:rPr>
                <w:rFonts w:ascii="Arial" w:hAnsi="Arial" w:cs="Arial"/>
                <w:b/>
              </w:rPr>
              <w:t>your actions</w:t>
            </w:r>
            <w:r w:rsidRPr="007C7355">
              <w:rPr>
                <w:rFonts w:ascii="Arial" w:hAnsi="Arial" w:cs="Arial"/>
                <w:b/>
              </w:rPr>
              <w:t xml:space="preserve"> for putting in place </w:t>
            </w:r>
            <w:r>
              <w:rPr>
                <w:rFonts w:ascii="Arial" w:hAnsi="Arial" w:cs="Arial"/>
                <w:b/>
              </w:rPr>
              <w:t xml:space="preserve">criteria </w:t>
            </w:r>
            <w:r w:rsidRPr="007C7355">
              <w:rPr>
                <w:rFonts w:ascii="Arial" w:hAnsi="Arial" w:cs="Arial"/>
                <w:b/>
              </w:rPr>
              <w:t>not already being met</w:t>
            </w:r>
            <w:r>
              <w:rPr>
                <w:rFonts w:ascii="Arial" w:hAnsi="Arial" w:cs="Arial"/>
                <w:b/>
              </w:rPr>
              <w:t>, with timescales</w:t>
            </w:r>
            <w:r w:rsidRPr="007C7355">
              <w:rPr>
                <w:rFonts w:ascii="Arial" w:hAnsi="Arial" w:cs="Arial"/>
                <w:b/>
              </w:rPr>
              <w:t>.</w:t>
            </w:r>
            <w:r>
              <w:rPr>
                <w:rFonts w:ascii="Arial" w:hAnsi="Arial" w:cs="Arial"/>
                <w:b/>
              </w:rPr>
              <w:t xml:space="preserve">  Actions must be complete before applying for an award.</w:t>
            </w:r>
          </w:p>
          <w:p w:rsidR="00F30307" w:rsidRPr="00943DD6" w:rsidRDefault="00F30307" w:rsidP="005D17B1">
            <w:pPr>
              <w:rPr>
                <w:rFonts w:ascii="Arial" w:hAnsi="Arial" w:cs="Arial"/>
                <w:sz w:val="20"/>
                <w:szCs w:val="20"/>
              </w:rPr>
            </w:pPr>
          </w:p>
        </w:tc>
      </w:tr>
      <w:tr w:rsidR="00D72DAD" w:rsidTr="00D72DAD">
        <w:tc>
          <w:tcPr>
            <w:tcW w:w="3681" w:type="dxa"/>
          </w:tcPr>
          <w:p w:rsidR="00D72DAD" w:rsidRPr="006D3EC4" w:rsidRDefault="00D72DAD" w:rsidP="00D72DAD">
            <w:pPr>
              <w:rPr>
                <w:rFonts w:ascii="Arial" w:hAnsi="Arial" w:cs="Arial"/>
                <w:b/>
                <w:sz w:val="24"/>
                <w:szCs w:val="24"/>
              </w:rPr>
            </w:pPr>
            <w:r w:rsidRPr="006D3EC4">
              <w:rPr>
                <w:rFonts w:ascii="Arial" w:hAnsi="Arial" w:cs="Arial"/>
                <w:b/>
                <w:sz w:val="24"/>
                <w:szCs w:val="24"/>
              </w:rPr>
              <w:t>Supportive Management</w:t>
            </w:r>
          </w:p>
          <w:p w:rsidR="00363511" w:rsidRDefault="00363511" w:rsidP="00D72DAD">
            <w:pPr>
              <w:rPr>
                <w:rFonts w:ascii="Arial" w:hAnsi="Arial" w:cs="Arial"/>
                <w:sz w:val="24"/>
                <w:szCs w:val="24"/>
              </w:rPr>
            </w:pPr>
          </w:p>
          <w:p w:rsidR="00D72DAD" w:rsidRDefault="00D72DAD" w:rsidP="00D72DAD">
            <w:pPr>
              <w:rPr>
                <w:rFonts w:ascii="Arial" w:hAnsi="Arial" w:cs="Arial"/>
                <w:sz w:val="24"/>
                <w:szCs w:val="24"/>
              </w:rPr>
            </w:pPr>
            <w:r>
              <w:rPr>
                <w:rFonts w:ascii="Arial" w:hAnsi="Arial" w:cs="Arial"/>
                <w:sz w:val="24"/>
                <w:szCs w:val="24"/>
              </w:rPr>
              <w:t>Consider having a staff mental health and wellbeing policy and ensure</w:t>
            </w:r>
            <w:r w:rsidRPr="006D3EC4">
              <w:rPr>
                <w:rFonts w:ascii="Arial" w:hAnsi="Arial" w:cs="Arial"/>
                <w:sz w:val="24"/>
                <w:szCs w:val="24"/>
              </w:rPr>
              <w:t xml:space="preserve"> all staff have </w:t>
            </w:r>
            <w:r>
              <w:rPr>
                <w:rFonts w:ascii="Arial" w:hAnsi="Arial" w:cs="Arial"/>
                <w:sz w:val="24"/>
                <w:szCs w:val="24"/>
              </w:rPr>
              <w:t>the opportunity to contribute to the policy</w:t>
            </w:r>
            <w:r w:rsidR="000563E5">
              <w:rPr>
                <w:rFonts w:ascii="Arial" w:hAnsi="Arial" w:cs="Arial"/>
                <w:sz w:val="24"/>
                <w:szCs w:val="24"/>
              </w:rPr>
              <w:t>.</w:t>
            </w:r>
          </w:p>
          <w:p w:rsidR="00D72DAD" w:rsidRDefault="00D72DAD" w:rsidP="00D72DAD">
            <w:pPr>
              <w:rPr>
                <w:rFonts w:ascii="Arial" w:hAnsi="Arial" w:cs="Arial"/>
                <w:sz w:val="24"/>
                <w:szCs w:val="24"/>
              </w:rPr>
            </w:pPr>
          </w:p>
          <w:p w:rsidR="00D72DAD" w:rsidRDefault="00D72DAD" w:rsidP="00D72DAD">
            <w:pPr>
              <w:rPr>
                <w:rFonts w:ascii="Arial" w:hAnsi="Arial" w:cs="Arial"/>
                <w:sz w:val="24"/>
                <w:szCs w:val="24"/>
              </w:rPr>
            </w:pPr>
            <w:r>
              <w:rPr>
                <w:rFonts w:ascii="Arial" w:hAnsi="Arial" w:cs="Arial"/>
                <w:sz w:val="24"/>
                <w:szCs w:val="24"/>
              </w:rPr>
              <w:t>T</w:t>
            </w:r>
            <w:r w:rsidRPr="006D3EC4">
              <w:rPr>
                <w:rFonts w:ascii="Arial" w:hAnsi="Arial" w:cs="Arial"/>
                <w:sz w:val="24"/>
                <w:szCs w:val="24"/>
              </w:rPr>
              <w:t xml:space="preserve">he mental </w:t>
            </w:r>
            <w:r>
              <w:rPr>
                <w:rFonts w:ascii="Arial" w:hAnsi="Arial" w:cs="Arial"/>
                <w:sz w:val="24"/>
                <w:szCs w:val="24"/>
              </w:rPr>
              <w:t xml:space="preserve">health and wellbeing policy is </w:t>
            </w:r>
            <w:r w:rsidRPr="006D3EC4">
              <w:rPr>
                <w:rFonts w:ascii="Arial" w:hAnsi="Arial" w:cs="Arial"/>
                <w:sz w:val="24"/>
                <w:szCs w:val="24"/>
              </w:rPr>
              <w:t>include</w:t>
            </w:r>
            <w:r>
              <w:rPr>
                <w:rFonts w:ascii="Arial" w:hAnsi="Arial" w:cs="Arial"/>
                <w:sz w:val="24"/>
                <w:szCs w:val="24"/>
              </w:rPr>
              <w:t>d</w:t>
            </w:r>
            <w:r w:rsidR="00363511">
              <w:rPr>
                <w:rFonts w:ascii="Arial" w:hAnsi="Arial" w:cs="Arial"/>
                <w:sz w:val="24"/>
                <w:szCs w:val="24"/>
              </w:rPr>
              <w:t xml:space="preserve"> </w:t>
            </w:r>
            <w:r>
              <w:rPr>
                <w:rFonts w:ascii="Arial" w:hAnsi="Arial" w:cs="Arial"/>
                <w:sz w:val="24"/>
                <w:szCs w:val="24"/>
              </w:rPr>
              <w:t>in the staff induction process</w:t>
            </w:r>
            <w:r w:rsidR="000563E5">
              <w:rPr>
                <w:rFonts w:ascii="Arial" w:hAnsi="Arial" w:cs="Arial"/>
                <w:sz w:val="24"/>
                <w:szCs w:val="24"/>
              </w:rPr>
              <w:t>.</w:t>
            </w:r>
          </w:p>
          <w:p w:rsidR="00D72DAD" w:rsidRPr="006D3EC4" w:rsidRDefault="00D72DAD" w:rsidP="00D72DAD">
            <w:pPr>
              <w:rPr>
                <w:rFonts w:ascii="Arial" w:hAnsi="Arial" w:cs="Arial"/>
                <w:sz w:val="24"/>
                <w:szCs w:val="24"/>
              </w:rPr>
            </w:pPr>
          </w:p>
          <w:p w:rsidR="00D72DAD" w:rsidRDefault="00D72DAD" w:rsidP="00D72DAD">
            <w:pPr>
              <w:rPr>
                <w:rFonts w:ascii="Arial" w:hAnsi="Arial" w:cs="Arial"/>
                <w:sz w:val="24"/>
                <w:szCs w:val="24"/>
              </w:rPr>
            </w:pPr>
            <w:r>
              <w:rPr>
                <w:rFonts w:ascii="Arial" w:hAnsi="Arial" w:cs="Arial"/>
                <w:sz w:val="24"/>
                <w:szCs w:val="24"/>
              </w:rPr>
              <w:t>A</w:t>
            </w:r>
            <w:r w:rsidRPr="006D3EC4">
              <w:rPr>
                <w:rFonts w:ascii="Arial" w:hAnsi="Arial" w:cs="Arial"/>
                <w:sz w:val="24"/>
                <w:szCs w:val="24"/>
              </w:rPr>
              <w:t xml:space="preserve"> positive statement and information about</w:t>
            </w:r>
            <w:r w:rsidR="00363511">
              <w:rPr>
                <w:rFonts w:ascii="Arial" w:hAnsi="Arial" w:cs="Arial"/>
                <w:sz w:val="24"/>
                <w:szCs w:val="24"/>
              </w:rPr>
              <w:t xml:space="preserve"> </w:t>
            </w:r>
            <w:r>
              <w:rPr>
                <w:rFonts w:ascii="Arial" w:hAnsi="Arial" w:cs="Arial"/>
                <w:sz w:val="24"/>
                <w:szCs w:val="24"/>
              </w:rPr>
              <w:t>mental health and wellbeing is included in the recruitment process</w:t>
            </w:r>
            <w:r w:rsidR="000563E5">
              <w:rPr>
                <w:rFonts w:ascii="Arial" w:hAnsi="Arial" w:cs="Arial"/>
                <w:sz w:val="24"/>
                <w:szCs w:val="24"/>
              </w:rPr>
              <w:t>.</w:t>
            </w:r>
          </w:p>
          <w:p w:rsidR="00AC7C77" w:rsidRDefault="00AC7C77" w:rsidP="00D72DAD">
            <w:pPr>
              <w:rPr>
                <w:rFonts w:ascii="Arial" w:hAnsi="Arial" w:cs="Arial"/>
                <w:sz w:val="24"/>
                <w:szCs w:val="24"/>
              </w:rPr>
            </w:pPr>
          </w:p>
          <w:p w:rsidR="00D72DAD" w:rsidRDefault="00D72DAD" w:rsidP="00D72DAD">
            <w:pPr>
              <w:rPr>
                <w:rFonts w:ascii="Arial" w:hAnsi="Arial" w:cs="Arial"/>
                <w:sz w:val="24"/>
                <w:szCs w:val="24"/>
              </w:rPr>
            </w:pPr>
            <w:r>
              <w:rPr>
                <w:rFonts w:ascii="Arial" w:hAnsi="Arial" w:cs="Arial"/>
                <w:sz w:val="24"/>
                <w:szCs w:val="24"/>
              </w:rPr>
              <w:t>S</w:t>
            </w:r>
            <w:r w:rsidRPr="006D3EC4">
              <w:rPr>
                <w:rFonts w:ascii="Arial" w:hAnsi="Arial" w:cs="Arial"/>
                <w:sz w:val="24"/>
                <w:szCs w:val="24"/>
              </w:rPr>
              <w:t>upport</w:t>
            </w:r>
            <w:r>
              <w:rPr>
                <w:rFonts w:ascii="Arial" w:hAnsi="Arial" w:cs="Arial"/>
                <w:sz w:val="24"/>
                <w:szCs w:val="24"/>
              </w:rPr>
              <w:t xml:space="preserve"> is provided</w:t>
            </w:r>
            <w:r w:rsidRPr="006D3EC4">
              <w:rPr>
                <w:rFonts w:ascii="Arial" w:hAnsi="Arial" w:cs="Arial"/>
                <w:sz w:val="24"/>
                <w:szCs w:val="24"/>
              </w:rPr>
              <w:t xml:space="preserve"> for sta</w:t>
            </w:r>
            <w:r>
              <w:rPr>
                <w:rFonts w:ascii="Arial" w:hAnsi="Arial" w:cs="Arial"/>
                <w:sz w:val="24"/>
                <w:szCs w:val="24"/>
              </w:rPr>
              <w:t xml:space="preserve">ff who experience mental health </w:t>
            </w:r>
            <w:r w:rsidRPr="006D3EC4">
              <w:rPr>
                <w:rFonts w:ascii="Arial" w:hAnsi="Arial" w:cs="Arial"/>
                <w:sz w:val="24"/>
                <w:szCs w:val="24"/>
              </w:rPr>
              <w:t>difficulties at work, includ</w:t>
            </w:r>
            <w:r>
              <w:rPr>
                <w:rFonts w:ascii="Arial" w:hAnsi="Arial" w:cs="Arial"/>
                <w:sz w:val="24"/>
                <w:szCs w:val="24"/>
              </w:rPr>
              <w:t xml:space="preserve">ing for those returning to work </w:t>
            </w:r>
            <w:r w:rsidRPr="006D3EC4">
              <w:rPr>
                <w:rFonts w:ascii="Arial" w:hAnsi="Arial" w:cs="Arial"/>
                <w:sz w:val="24"/>
                <w:szCs w:val="24"/>
              </w:rPr>
              <w:t>after absen</w:t>
            </w:r>
            <w:r>
              <w:rPr>
                <w:rFonts w:ascii="Arial" w:hAnsi="Arial" w:cs="Arial"/>
                <w:sz w:val="24"/>
                <w:szCs w:val="24"/>
              </w:rPr>
              <w:t>ce due to a mental health issue</w:t>
            </w:r>
            <w:r w:rsidR="000563E5">
              <w:rPr>
                <w:rFonts w:ascii="Arial" w:hAnsi="Arial" w:cs="Arial"/>
                <w:sz w:val="24"/>
                <w:szCs w:val="24"/>
              </w:rPr>
              <w:t>.</w:t>
            </w:r>
          </w:p>
          <w:p w:rsidR="00363511" w:rsidRPr="006D3EC4" w:rsidRDefault="00363511" w:rsidP="00D72DAD">
            <w:pPr>
              <w:rPr>
                <w:rFonts w:ascii="Arial" w:hAnsi="Arial" w:cs="Arial"/>
                <w:sz w:val="24"/>
                <w:szCs w:val="24"/>
              </w:rPr>
            </w:pPr>
          </w:p>
          <w:p w:rsidR="00D72DAD" w:rsidRPr="006D3EC4" w:rsidRDefault="00D72DAD" w:rsidP="00D72DAD">
            <w:pPr>
              <w:rPr>
                <w:rFonts w:ascii="Arial" w:hAnsi="Arial" w:cs="Arial"/>
                <w:sz w:val="24"/>
                <w:szCs w:val="24"/>
              </w:rPr>
            </w:pPr>
          </w:p>
          <w:p w:rsidR="00D72DAD" w:rsidRDefault="00D72DAD" w:rsidP="00D72DAD">
            <w:pPr>
              <w:rPr>
                <w:rFonts w:ascii="Arial" w:hAnsi="Arial" w:cs="Arial"/>
                <w:sz w:val="24"/>
                <w:szCs w:val="24"/>
              </w:rPr>
            </w:pPr>
            <w:r>
              <w:rPr>
                <w:rFonts w:ascii="Arial" w:hAnsi="Arial" w:cs="Arial"/>
                <w:sz w:val="24"/>
                <w:szCs w:val="24"/>
              </w:rPr>
              <w:lastRenderedPageBreak/>
              <w:t xml:space="preserve">All staff </w:t>
            </w:r>
            <w:r w:rsidR="00526FC7">
              <w:rPr>
                <w:rFonts w:ascii="Arial" w:hAnsi="Arial" w:cs="Arial"/>
                <w:sz w:val="24"/>
                <w:szCs w:val="24"/>
              </w:rPr>
              <w:t xml:space="preserve">including managers </w:t>
            </w:r>
            <w:r>
              <w:rPr>
                <w:rFonts w:ascii="Arial" w:hAnsi="Arial" w:cs="Arial"/>
                <w:sz w:val="24"/>
                <w:szCs w:val="24"/>
              </w:rPr>
              <w:t xml:space="preserve">have </w:t>
            </w:r>
            <w:r w:rsidRPr="006D3EC4">
              <w:rPr>
                <w:rFonts w:ascii="Arial" w:hAnsi="Arial" w:cs="Arial"/>
                <w:sz w:val="24"/>
                <w:szCs w:val="24"/>
              </w:rPr>
              <w:t>regular supervis</w:t>
            </w:r>
            <w:r>
              <w:rPr>
                <w:rFonts w:ascii="Arial" w:hAnsi="Arial" w:cs="Arial"/>
                <w:sz w:val="24"/>
                <w:szCs w:val="24"/>
              </w:rPr>
              <w:t xml:space="preserve">ions where staff feel confident </w:t>
            </w:r>
            <w:r w:rsidRPr="006D3EC4">
              <w:rPr>
                <w:rFonts w:ascii="Arial" w:hAnsi="Arial" w:cs="Arial"/>
                <w:sz w:val="24"/>
                <w:szCs w:val="24"/>
              </w:rPr>
              <w:t xml:space="preserve">and comfortable to </w:t>
            </w:r>
            <w:r>
              <w:rPr>
                <w:rFonts w:ascii="Arial" w:hAnsi="Arial" w:cs="Arial"/>
                <w:sz w:val="24"/>
                <w:szCs w:val="24"/>
              </w:rPr>
              <w:t>discuss their mental health and wellbeing needs</w:t>
            </w:r>
            <w:r w:rsidR="000563E5">
              <w:rPr>
                <w:rFonts w:ascii="Arial" w:hAnsi="Arial" w:cs="Arial"/>
                <w:sz w:val="24"/>
                <w:szCs w:val="24"/>
              </w:rPr>
              <w:t>.</w:t>
            </w:r>
          </w:p>
          <w:p w:rsidR="00D72DAD" w:rsidRPr="006D3EC4" w:rsidRDefault="00D72DAD" w:rsidP="00D72DAD">
            <w:pPr>
              <w:rPr>
                <w:rFonts w:ascii="Arial" w:hAnsi="Arial" w:cs="Arial"/>
                <w:sz w:val="24"/>
                <w:szCs w:val="24"/>
              </w:rPr>
            </w:pPr>
          </w:p>
          <w:p w:rsidR="00D72DAD" w:rsidRPr="006D3EC4" w:rsidRDefault="00D72DAD" w:rsidP="00D72DAD">
            <w:pPr>
              <w:rPr>
                <w:rFonts w:ascii="Arial" w:hAnsi="Arial" w:cs="Arial"/>
                <w:sz w:val="24"/>
                <w:szCs w:val="24"/>
              </w:rPr>
            </w:pPr>
            <w:r>
              <w:rPr>
                <w:rFonts w:ascii="Arial" w:hAnsi="Arial" w:cs="Arial"/>
                <w:sz w:val="24"/>
                <w:szCs w:val="24"/>
              </w:rPr>
              <w:t>There are effective processes in place to</w:t>
            </w:r>
            <w:r w:rsidRPr="006D3EC4">
              <w:rPr>
                <w:rFonts w:ascii="Arial" w:hAnsi="Arial" w:cs="Arial"/>
                <w:sz w:val="24"/>
                <w:szCs w:val="24"/>
              </w:rPr>
              <w:t xml:space="preserve"> encourage positive feedback, praise</w:t>
            </w:r>
            <w:r>
              <w:rPr>
                <w:rFonts w:ascii="Arial" w:hAnsi="Arial" w:cs="Arial"/>
                <w:sz w:val="24"/>
                <w:szCs w:val="24"/>
              </w:rPr>
              <w:t xml:space="preserve"> </w:t>
            </w:r>
            <w:r w:rsidRPr="006D3EC4">
              <w:rPr>
                <w:rFonts w:ascii="Arial" w:hAnsi="Arial" w:cs="Arial"/>
                <w:sz w:val="24"/>
                <w:szCs w:val="24"/>
              </w:rPr>
              <w:t>and encouragement, between staff member, managers</w:t>
            </w:r>
            <w:r>
              <w:rPr>
                <w:rFonts w:ascii="Arial" w:hAnsi="Arial" w:cs="Arial"/>
                <w:sz w:val="24"/>
                <w:szCs w:val="24"/>
              </w:rPr>
              <w:t xml:space="preserve"> </w:t>
            </w:r>
            <w:r w:rsidRPr="006D3EC4">
              <w:rPr>
                <w:rFonts w:ascii="Arial" w:hAnsi="Arial" w:cs="Arial"/>
                <w:sz w:val="24"/>
                <w:szCs w:val="24"/>
              </w:rPr>
              <w:t>and parents and carers.</w:t>
            </w:r>
          </w:p>
        </w:tc>
        <w:tc>
          <w:tcPr>
            <w:tcW w:w="5670" w:type="dxa"/>
          </w:tcPr>
          <w:p w:rsidR="00D72DAD" w:rsidRPr="00CF1A89" w:rsidRDefault="00D72DAD" w:rsidP="00D72DAD">
            <w:pPr>
              <w:rPr>
                <w:rFonts w:ascii="Arial" w:hAnsi="Arial" w:cs="Arial"/>
                <w:b/>
                <w:sz w:val="24"/>
                <w:szCs w:val="24"/>
              </w:rPr>
            </w:pPr>
          </w:p>
        </w:tc>
        <w:tc>
          <w:tcPr>
            <w:tcW w:w="5386" w:type="dxa"/>
          </w:tcPr>
          <w:p w:rsidR="00D72DAD" w:rsidRPr="00CF1A89" w:rsidRDefault="00D72DAD" w:rsidP="00D72DAD">
            <w:pPr>
              <w:rPr>
                <w:rFonts w:ascii="Arial" w:hAnsi="Arial" w:cs="Arial"/>
                <w:b/>
                <w:sz w:val="24"/>
                <w:szCs w:val="24"/>
              </w:rPr>
            </w:pPr>
          </w:p>
        </w:tc>
      </w:tr>
      <w:tr w:rsidR="00D72DAD" w:rsidTr="00D72DAD">
        <w:tc>
          <w:tcPr>
            <w:tcW w:w="3681" w:type="dxa"/>
          </w:tcPr>
          <w:p w:rsidR="00D72DAD" w:rsidRPr="00F30307" w:rsidRDefault="00D72DAD" w:rsidP="00D72DAD">
            <w:pPr>
              <w:rPr>
                <w:rFonts w:ascii="Arial" w:hAnsi="Arial" w:cs="Arial"/>
                <w:b/>
                <w:sz w:val="24"/>
                <w:szCs w:val="24"/>
              </w:rPr>
            </w:pPr>
            <w:r w:rsidRPr="00F30307">
              <w:rPr>
                <w:rFonts w:ascii="Arial" w:hAnsi="Arial" w:cs="Arial"/>
                <w:b/>
                <w:sz w:val="24"/>
                <w:szCs w:val="24"/>
              </w:rPr>
              <w:t xml:space="preserve">Supporting Each Other </w:t>
            </w:r>
          </w:p>
          <w:p w:rsidR="00D72DAD" w:rsidRDefault="00D72DAD" w:rsidP="00D72DAD">
            <w:pPr>
              <w:rPr>
                <w:rFonts w:ascii="Arial" w:hAnsi="Arial" w:cs="Arial"/>
                <w:sz w:val="24"/>
                <w:szCs w:val="24"/>
              </w:rPr>
            </w:pPr>
          </w:p>
          <w:p w:rsidR="00526FC7" w:rsidRDefault="00526FC7" w:rsidP="00D72DAD">
            <w:pPr>
              <w:rPr>
                <w:rFonts w:ascii="Arial" w:hAnsi="Arial" w:cs="Arial"/>
                <w:sz w:val="24"/>
                <w:szCs w:val="24"/>
              </w:rPr>
            </w:pPr>
            <w:r w:rsidRPr="00526FC7">
              <w:rPr>
                <w:rFonts w:ascii="Arial" w:hAnsi="Arial" w:cs="Arial"/>
                <w:sz w:val="24"/>
                <w:szCs w:val="24"/>
              </w:rPr>
              <w:t>We will empower staff to take ownership of their own wellbeing and look out for the wellbeing of others.</w:t>
            </w:r>
          </w:p>
          <w:p w:rsidR="00526FC7" w:rsidRDefault="00526FC7" w:rsidP="00D72DAD">
            <w:pPr>
              <w:rPr>
                <w:rFonts w:ascii="Arial" w:hAnsi="Arial" w:cs="Arial"/>
                <w:sz w:val="24"/>
                <w:szCs w:val="24"/>
              </w:rPr>
            </w:pPr>
          </w:p>
          <w:p w:rsidR="00D72DAD" w:rsidRDefault="00D72DAD" w:rsidP="00D72DAD">
            <w:pPr>
              <w:rPr>
                <w:rFonts w:ascii="Arial" w:hAnsi="Arial" w:cs="Arial"/>
                <w:sz w:val="24"/>
                <w:szCs w:val="24"/>
              </w:rPr>
            </w:pPr>
            <w:r>
              <w:rPr>
                <w:rFonts w:ascii="Arial" w:hAnsi="Arial" w:cs="Arial"/>
                <w:sz w:val="24"/>
                <w:szCs w:val="24"/>
              </w:rPr>
              <w:t>Mental health and wellbeing is included a</w:t>
            </w:r>
            <w:r w:rsidR="00526FC7">
              <w:rPr>
                <w:rFonts w:ascii="Arial" w:hAnsi="Arial" w:cs="Arial"/>
                <w:sz w:val="24"/>
                <w:szCs w:val="24"/>
              </w:rPr>
              <w:t>s a</w:t>
            </w:r>
            <w:r>
              <w:rPr>
                <w:rFonts w:ascii="Arial" w:hAnsi="Arial" w:cs="Arial"/>
                <w:sz w:val="24"/>
                <w:szCs w:val="24"/>
              </w:rPr>
              <w:t xml:space="preserve"> regular agenda item in team meetings</w:t>
            </w:r>
            <w:r w:rsidR="000563E5">
              <w:rPr>
                <w:rFonts w:ascii="Arial" w:hAnsi="Arial" w:cs="Arial"/>
                <w:sz w:val="24"/>
                <w:szCs w:val="24"/>
              </w:rPr>
              <w:t>.</w:t>
            </w:r>
          </w:p>
          <w:p w:rsidR="00526FC7" w:rsidRDefault="00526FC7" w:rsidP="00D72DAD">
            <w:pPr>
              <w:rPr>
                <w:rFonts w:ascii="Arial" w:hAnsi="Arial" w:cs="Arial"/>
                <w:sz w:val="24"/>
                <w:szCs w:val="24"/>
              </w:rPr>
            </w:pPr>
          </w:p>
          <w:p w:rsidR="00526FC7" w:rsidRDefault="00526FC7" w:rsidP="00D72DAD">
            <w:pPr>
              <w:rPr>
                <w:rFonts w:ascii="Arial" w:hAnsi="Arial" w:cs="Arial"/>
                <w:sz w:val="24"/>
                <w:szCs w:val="24"/>
              </w:rPr>
            </w:pPr>
            <w:r w:rsidRPr="00526FC7">
              <w:rPr>
                <w:rFonts w:ascii="Arial" w:hAnsi="Arial" w:cs="Arial"/>
                <w:sz w:val="24"/>
                <w:szCs w:val="24"/>
              </w:rPr>
              <w:t>Consider having a Staff Champion/s from your workforce, who are supported to promote and encourage health and wellbeing.</w:t>
            </w:r>
          </w:p>
          <w:p w:rsidR="00363511" w:rsidRDefault="00363511" w:rsidP="00D72DAD">
            <w:pPr>
              <w:rPr>
                <w:rFonts w:ascii="Arial" w:hAnsi="Arial" w:cs="Arial"/>
                <w:sz w:val="24"/>
                <w:szCs w:val="24"/>
              </w:rPr>
            </w:pPr>
          </w:p>
          <w:p w:rsidR="00D72DAD" w:rsidRDefault="00D72DAD" w:rsidP="00D72DAD">
            <w:pPr>
              <w:rPr>
                <w:rFonts w:ascii="Arial" w:hAnsi="Arial" w:cs="Arial"/>
                <w:sz w:val="24"/>
                <w:szCs w:val="24"/>
              </w:rPr>
            </w:pPr>
            <w:r>
              <w:rPr>
                <w:rFonts w:ascii="Arial" w:hAnsi="Arial" w:cs="Arial"/>
                <w:sz w:val="24"/>
                <w:szCs w:val="24"/>
              </w:rPr>
              <w:t xml:space="preserve">Staff have easy access to information to support their </w:t>
            </w:r>
            <w:r>
              <w:rPr>
                <w:rFonts w:ascii="Arial" w:hAnsi="Arial" w:cs="Arial"/>
                <w:sz w:val="24"/>
                <w:szCs w:val="24"/>
              </w:rPr>
              <w:lastRenderedPageBreak/>
              <w:t>wellbeing e.g a staff wellbeing board that is kept</w:t>
            </w:r>
            <w:r w:rsidRPr="006D3EC4">
              <w:rPr>
                <w:rFonts w:ascii="Arial" w:hAnsi="Arial" w:cs="Arial"/>
                <w:sz w:val="24"/>
                <w:szCs w:val="24"/>
              </w:rPr>
              <w:t xml:space="preserve"> it up to date</w:t>
            </w:r>
            <w:r>
              <w:rPr>
                <w:rFonts w:ascii="Arial" w:hAnsi="Arial" w:cs="Arial"/>
                <w:sz w:val="24"/>
                <w:szCs w:val="24"/>
              </w:rPr>
              <w:t xml:space="preserve"> and consider </w:t>
            </w:r>
            <w:r w:rsidRPr="006D3EC4">
              <w:rPr>
                <w:rFonts w:ascii="Arial" w:hAnsi="Arial" w:cs="Arial"/>
                <w:sz w:val="24"/>
                <w:szCs w:val="24"/>
              </w:rPr>
              <w:t>regular wellbeing activities.</w:t>
            </w:r>
          </w:p>
          <w:p w:rsidR="00D72DAD" w:rsidRPr="00F30307" w:rsidRDefault="00D72DAD" w:rsidP="00D72DAD">
            <w:pPr>
              <w:rPr>
                <w:rFonts w:ascii="Arial" w:hAnsi="Arial" w:cs="Arial"/>
                <w:sz w:val="24"/>
                <w:szCs w:val="24"/>
              </w:rPr>
            </w:pPr>
          </w:p>
          <w:p w:rsidR="00D72DAD" w:rsidRDefault="00D72DAD" w:rsidP="00D72DAD">
            <w:pPr>
              <w:rPr>
                <w:rFonts w:ascii="Arial" w:hAnsi="Arial" w:cs="Arial"/>
                <w:sz w:val="24"/>
                <w:szCs w:val="24"/>
              </w:rPr>
            </w:pPr>
            <w:r>
              <w:rPr>
                <w:rFonts w:ascii="Arial" w:hAnsi="Arial" w:cs="Arial"/>
                <w:sz w:val="24"/>
                <w:szCs w:val="24"/>
              </w:rPr>
              <w:t>Staff are provided with</w:t>
            </w:r>
            <w:r w:rsidRPr="00F30307">
              <w:rPr>
                <w:rFonts w:ascii="Arial" w:hAnsi="Arial" w:cs="Arial"/>
                <w:sz w:val="24"/>
                <w:szCs w:val="24"/>
              </w:rPr>
              <w:t xml:space="preserve"> space to have private and confidential</w:t>
            </w:r>
            <w:r>
              <w:rPr>
                <w:rFonts w:ascii="Arial" w:hAnsi="Arial" w:cs="Arial"/>
                <w:sz w:val="24"/>
                <w:szCs w:val="24"/>
              </w:rPr>
              <w:t xml:space="preserve"> </w:t>
            </w:r>
            <w:r w:rsidRPr="00F30307">
              <w:rPr>
                <w:rFonts w:ascii="Arial" w:hAnsi="Arial" w:cs="Arial"/>
                <w:sz w:val="24"/>
                <w:szCs w:val="24"/>
              </w:rPr>
              <w:t>conversations about th</w:t>
            </w:r>
            <w:r>
              <w:rPr>
                <w:rFonts w:ascii="Arial" w:hAnsi="Arial" w:cs="Arial"/>
                <w:sz w:val="24"/>
                <w:szCs w:val="24"/>
              </w:rPr>
              <w:t>eir mental health and wellbeing</w:t>
            </w:r>
            <w:r w:rsidR="000563E5">
              <w:rPr>
                <w:rFonts w:ascii="Arial" w:hAnsi="Arial" w:cs="Arial"/>
                <w:sz w:val="24"/>
                <w:szCs w:val="24"/>
              </w:rPr>
              <w:t>.</w:t>
            </w:r>
          </w:p>
          <w:p w:rsidR="00D72DAD" w:rsidRPr="00F30307" w:rsidRDefault="00D72DAD" w:rsidP="00D72DAD">
            <w:pPr>
              <w:rPr>
                <w:rFonts w:ascii="Arial" w:hAnsi="Arial" w:cs="Arial"/>
                <w:sz w:val="24"/>
                <w:szCs w:val="24"/>
              </w:rPr>
            </w:pPr>
          </w:p>
          <w:p w:rsidR="00D72DAD" w:rsidRDefault="00D72DAD" w:rsidP="00D72DAD">
            <w:pPr>
              <w:rPr>
                <w:rFonts w:ascii="Arial" w:hAnsi="Arial" w:cs="Arial"/>
                <w:sz w:val="24"/>
                <w:szCs w:val="24"/>
              </w:rPr>
            </w:pPr>
            <w:r w:rsidRPr="00F30307">
              <w:rPr>
                <w:rFonts w:ascii="Arial" w:hAnsi="Arial" w:cs="Arial"/>
                <w:sz w:val="24"/>
                <w:szCs w:val="24"/>
              </w:rPr>
              <w:t>Review and develop policies</w:t>
            </w:r>
            <w:r>
              <w:rPr>
                <w:rFonts w:ascii="Arial" w:hAnsi="Arial" w:cs="Arial"/>
                <w:sz w:val="24"/>
                <w:szCs w:val="24"/>
              </w:rPr>
              <w:t xml:space="preserve"> </w:t>
            </w:r>
            <w:r w:rsidRPr="00F30307">
              <w:rPr>
                <w:rFonts w:ascii="Arial" w:hAnsi="Arial" w:cs="Arial"/>
                <w:sz w:val="24"/>
                <w:szCs w:val="24"/>
              </w:rPr>
              <w:t>and practices as a team</w:t>
            </w:r>
            <w:r>
              <w:rPr>
                <w:rFonts w:ascii="Arial" w:hAnsi="Arial" w:cs="Arial"/>
                <w:sz w:val="24"/>
                <w:szCs w:val="24"/>
              </w:rPr>
              <w:t xml:space="preserve"> that ensure the setting is free from </w:t>
            </w:r>
            <w:r w:rsidRPr="00F30307">
              <w:rPr>
                <w:rFonts w:ascii="Arial" w:hAnsi="Arial" w:cs="Arial"/>
                <w:sz w:val="24"/>
                <w:szCs w:val="24"/>
              </w:rPr>
              <w:t>bullying and harassm</w:t>
            </w:r>
            <w:r>
              <w:rPr>
                <w:rFonts w:ascii="Arial" w:hAnsi="Arial" w:cs="Arial"/>
                <w:sz w:val="24"/>
                <w:szCs w:val="24"/>
              </w:rPr>
              <w:t>ent, discrimination and racism</w:t>
            </w:r>
            <w:r w:rsidR="000563E5">
              <w:rPr>
                <w:rFonts w:ascii="Arial" w:hAnsi="Arial" w:cs="Arial"/>
                <w:sz w:val="24"/>
                <w:szCs w:val="24"/>
              </w:rPr>
              <w:t>.</w:t>
            </w:r>
          </w:p>
          <w:p w:rsidR="00D72DAD" w:rsidRDefault="00D72DAD" w:rsidP="00D72DAD">
            <w:pPr>
              <w:rPr>
                <w:rFonts w:ascii="Arial" w:hAnsi="Arial" w:cs="Arial"/>
                <w:sz w:val="24"/>
                <w:szCs w:val="24"/>
              </w:rPr>
            </w:pPr>
          </w:p>
          <w:p w:rsidR="00D72DAD" w:rsidRPr="006D3EC4" w:rsidRDefault="00D72DAD" w:rsidP="00D72DAD">
            <w:pPr>
              <w:rPr>
                <w:rFonts w:ascii="Arial" w:hAnsi="Arial" w:cs="Arial"/>
                <w:sz w:val="24"/>
                <w:szCs w:val="24"/>
              </w:rPr>
            </w:pPr>
            <w:r w:rsidRPr="006D3EC4">
              <w:rPr>
                <w:rFonts w:ascii="Arial" w:hAnsi="Arial" w:cs="Arial"/>
                <w:sz w:val="24"/>
                <w:szCs w:val="24"/>
              </w:rPr>
              <w:t>Feedback is regularly sought and responded to from staff about management</w:t>
            </w:r>
          </w:p>
          <w:p w:rsidR="00D72DAD" w:rsidRPr="008E4D0A" w:rsidRDefault="00D72DAD" w:rsidP="00D72DAD">
            <w:pPr>
              <w:rPr>
                <w:rFonts w:ascii="Arial" w:hAnsi="Arial" w:cs="Arial"/>
                <w:sz w:val="24"/>
                <w:szCs w:val="24"/>
              </w:rPr>
            </w:pPr>
            <w:r w:rsidRPr="006D3EC4">
              <w:rPr>
                <w:rFonts w:ascii="Arial" w:hAnsi="Arial" w:cs="Arial"/>
                <w:sz w:val="24"/>
                <w:szCs w:val="24"/>
              </w:rPr>
              <w:t>procedures and working relationships</w:t>
            </w:r>
            <w:r w:rsidR="000563E5">
              <w:rPr>
                <w:rFonts w:ascii="Arial" w:hAnsi="Arial" w:cs="Arial"/>
                <w:sz w:val="24"/>
                <w:szCs w:val="24"/>
              </w:rPr>
              <w:t>.</w:t>
            </w:r>
          </w:p>
        </w:tc>
        <w:tc>
          <w:tcPr>
            <w:tcW w:w="5670" w:type="dxa"/>
          </w:tcPr>
          <w:p w:rsidR="00D72DAD" w:rsidRPr="00CF1A89" w:rsidRDefault="00D72DAD" w:rsidP="00D72DAD">
            <w:pPr>
              <w:rPr>
                <w:rFonts w:ascii="Arial" w:hAnsi="Arial" w:cs="Arial"/>
                <w:b/>
                <w:sz w:val="24"/>
                <w:szCs w:val="24"/>
              </w:rPr>
            </w:pPr>
          </w:p>
        </w:tc>
        <w:tc>
          <w:tcPr>
            <w:tcW w:w="5386" w:type="dxa"/>
          </w:tcPr>
          <w:p w:rsidR="00D72DAD" w:rsidRPr="00CF1A89" w:rsidRDefault="00D72DAD" w:rsidP="00D72DAD">
            <w:pPr>
              <w:rPr>
                <w:rFonts w:ascii="Arial" w:hAnsi="Arial" w:cs="Arial"/>
                <w:b/>
                <w:sz w:val="24"/>
                <w:szCs w:val="24"/>
              </w:rPr>
            </w:pPr>
          </w:p>
        </w:tc>
      </w:tr>
      <w:tr w:rsidR="00D72DAD" w:rsidTr="00D72DAD">
        <w:tc>
          <w:tcPr>
            <w:tcW w:w="3681" w:type="dxa"/>
          </w:tcPr>
          <w:p w:rsidR="00D72DAD" w:rsidRPr="00D72DAD" w:rsidRDefault="00D72DAD" w:rsidP="00D72DAD">
            <w:pPr>
              <w:rPr>
                <w:rFonts w:ascii="Arial" w:hAnsi="Arial" w:cs="Arial"/>
                <w:b/>
                <w:sz w:val="24"/>
                <w:szCs w:val="24"/>
              </w:rPr>
            </w:pPr>
            <w:r w:rsidRPr="00D72DAD">
              <w:rPr>
                <w:rFonts w:ascii="Arial" w:hAnsi="Arial" w:cs="Arial"/>
                <w:b/>
                <w:sz w:val="24"/>
                <w:szCs w:val="24"/>
              </w:rPr>
              <w:t>The physical environment</w:t>
            </w:r>
          </w:p>
          <w:p w:rsidR="00D72DAD" w:rsidRDefault="00D72DAD" w:rsidP="00D72DAD">
            <w:pPr>
              <w:rPr>
                <w:rFonts w:ascii="Arial" w:hAnsi="Arial" w:cs="Arial"/>
                <w:sz w:val="24"/>
                <w:szCs w:val="24"/>
              </w:rPr>
            </w:pPr>
          </w:p>
          <w:p w:rsidR="00D72DAD" w:rsidRDefault="00D72DAD" w:rsidP="00D72DAD">
            <w:pPr>
              <w:rPr>
                <w:rFonts w:ascii="Arial" w:hAnsi="Arial" w:cs="Arial"/>
                <w:sz w:val="24"/>
                <w:szCs w:val="24"/>
              </w:rPr>
            </w:pPr>
            <w:r w:rsidRPr="00D72DAD">
              <w:rPr>
                <w:rFonts w:ascii="Arial" w:hAnsi="Arial" w:cs="Arial"/>
                <w:sz w:val="24"/>
                <w:szCs w:val="24"/>
              </w:rPr>
              <w:t>The working environment is conducive t</w:t>
            </w:r>
            <w:r>
              <w:rPr>
                <w:rFonts w:ascii="Arial" w:hAnsi="Arial" w:cs="Arial"/>
                <w:sz w:val="24"/>
                <w:szCs w:val="24"/>
              </w:rPr>
              <w:t xml:space="preserve">o employee health and wellbeing. </w:t>
            </w:r>
            <w:r w:rsidRPr="00D72DAD">
              <w:rPr>
                <w:rFonts w:ascii="Arial" w:hAnsi="Arial" w:cs="Arial"/>
                <w:sz w:val="24"/>
                <w:szCs w:val="24"/>
              </w:rPr>
              <w:t>For example there is easy access to drinking water, toilets, washing and eating facilities which are clean, safe and well-maintained.</w:t>
            </w:r>
          </w:p>
          <w:p w:rsidR="00D72DAD" w:rsidRDefault="00D72DAD" w:rsidP="00D72DAD">
            <w:pPr>
              <w:rPr>
                <w:rFonts w:ascii="Arial" w:hAnsi="Arial" w:cs="Arial"/>
                <w:sz w:val="24"/>
                <w:szCs w:val="24"/>
              </w:rPr>
            </w:pPr>
          </w:p>
          <w:p w:rsidR="00D72DAD" w:rsidRPr="00D72DAD" w:rsidRDefault="00D72DAD" w:rsidP="00D72DAD">
            <w:pPr>
              <w:rPr>
                <w:rFonts w:ascii="Arial" w:hAnsi="Arial" w:cs="Arial"/>
                <w:sz w:val="24"/>
                <w:szCs w:val="24"/>
              </w:rPr>
            </w:pPr>
            <w:r>
              <w:rPr>
                <w:rFonts w:ascii="Arial" w:hAnsi="Arial" w:cs="Arial"/>
                <w:sz w:val="24"/>
                <w:szCs w:val="24"/>
              </w:rPr>
              <w:lastRenderedPageBreak/>
              <w:t xml:space="preserve">Clear </w:t>
            </w:r>
            <w:r w:rsidRPr="00D72DAD">
              <w:rPr>
                <w:rFonts w:ascii="Arial" w:hAnsi="Arial" w:cs="Arial"/>
                <w:sz w:val="24"/>
                <w:szCs w:val="24"/>
              </w:rPr>
              <w:t>visible information</w:t>
            </w:r>
            <w:r>
              <w:rPr>
                <w:rFonts w:ascii="Arial" w:hAnsi="Arial" w:cs="Arial"/>
                <w:sz w:val="24"/>
                <w:szCs w:val="24"/>
              </w:rPr>
              <w:t xml:space="preserve"> is displayed about accessing mental </w:t>
            </w:r>
            <w:r w:rsidRPr="00D72DAD">
              <w:rPr>
                <w:rFonts w:ascii="Arial" w:hAnsi="Arial" w:cs="Arial"/>
                <w:sz w:val="24"/>
                <w:szCs w:val="24"/>
              </w:rPr>
              <w:t>health and wellbeing support, including helplines and</w:t>
            </w:r>
          </w:p>
          <w:p w:rsidR="00D72DAD" w:rsidRPr="00D72DAD" w:rsidRDefault="00D72DAD" w:rsidP="00D72DAD">
            <w:pPr>
              <w:rPr>
                <w:rFonts w:ascii="Arial" w:hAnsi="Arial" w:cs="Arial"/>
                <w:sz w:val="24"/>
                <w:szCs w:val="24"/>
              </w:rPr>
            </w:pPr>
            <w:r w:rsidRPr="00D72DAD">
              <w:rPr>
                <w:rFonts w:ascii="Arial" w:hAnsi="Arial" w:cs="Arial"/>
                <w:sz w:val="24"/>
                <w:szCs w:val="24"/>
              </w:rPr>
              <w:t>access to confidential services.</w:t>
            </w:r>
          </w:p>
          <w:p w:rsidR="00D72DAD" w:rsidRDefault="00D72DAD" w:rsidP="00D72DAD">
            <w:pPr>
              <w:rPr>
                <w:rFonts w:ascii="Arial" w:hAnsi="Arial" w:cs="Arial"/>
                <w:sz w:val="24"/>
                <w:szCs w:val="24"/>
              </w:rPr>
            </w:pPr>
          </w:p>
          <w:p w:rsidR="00DC4CD3" w:rsidRDefault="00D72DAD" w:rsidP="00D72DAD">
            <w:pPr>
              <w:rPr>
                <w:rFonts w:ascii="Arial" w:hAnsi="Arial" w:cs="Arial"/>
                <w:sz w:val="24"/>
                <w:szCs w:val="24"/>
              </w:rPr>
            </w:pPr>
            <w:r>
              <w:rPr>
                <w:rFonts w:ascii="Arial" w:hAnsi="Arial" w:cs="Arial"/>
                <w:sz w:val="24"/>
                <w:szCs w:val="24"/>
              </w:rPr>
              <w:t xml:space="preserve">A </w:t>
            </w:r>
            <w:r w:rsidRPr="00D72DAD">
              <w:rPr>
                <w:rFonts w:ascii="Arial" w:hAnsi="Arial" w:cs="Arial"/>
                <w:sz w:val="24"/>
                <w:szCs w:val="24"/>
              </w:rPr>
              <w:t>space</w:t>
            </w:r>
            <w:r>
              <w:rPr>
                <w:rFonts w:ascii="Arial" w:hAnsi="Arial" w:cs="Arial"/>
                <w:sz w:val="24"/>
                <w:szCs w:val="24"/>
              </w:rPr>
              <w:t xml:space="preserve"> is provided</w:t>
            </w:r>
            <w:r w:rsidRPr="00D72DAD">
              <w:rPr>
                <w:rFonts w:ascii="Arial" w:hAnsi="Arial" w:cs="Arial"/>
                <w:sz w:val="24"/>
                <w:szCs w:val="24"/>
              </w:rPr>
              <w:t xml:space="preserve"> for staff </w:t>
            </w:r>
            <w:r>
              <w:rPr>
                <w:rFonts w:ascii="Arial" w:hAnsi="Arial" w:cs="Arial"/>
                <w:sz w:val="24"/>
                <w:szCs w:val="24"/>
              </w:rPr>
              <w:t xml:space="preserve">when they are feeling stressed, </w:t>
            </w:r>
            <w:r w:rsidRPr="00D72DAD">
              <w:rPr>
                <w:rFonts w:ascii="Arial" w:hAnsi="Arial" w:cs="Arial"/>
                <w:sz w:val="24"/>
                <w:szCs w:val="24"/>
              </w:rPr>
              <w:t>overwhelmed or needing some time out.</w:t>
            </w:r>
          </w:p>
          <w:p w:rsidR="00DC4CD3" w:rsidRDefault="00DC4CD3" w:rsidP="00D72DAD">
            <w:pPr>
              <w:rPr>
                <w:rFonts w:ascii="Arial" w:hAnsi="Arial" w:cs="Arial"/>
                <w:sz w:val="24"/>
                <w:szCs w:val="24"/>
              </w:rPr>
            </w:pPr>
          </w:p>
          <w:p w:rsidR="00D72DAD" w:rsidRPr="00D72DAD" w:rsidRDefault="00DC4CD3" w:rsidP="00D72DAD">
            <w:pPr>
              <w:rPr>
                <w:rFonts w:ascii="Arial" w:hAnsi="Arial" w:cs="Arial"/>
                <w:sz w:val="24"/>
                <w:szCs w:val="24"/>
              </w:rPr>
            </w:pPr>
            <w:r>
              <w:rPr>
                <w:rFonts w:ascii="Arial" w:hAnsi="Arial" w:cs="Arial"/>
                <w:sz w:val="24"/>
                <w:szCs w:val="24"/>
              </w:rPr>
              <w:t xml:space="preserve">There are systems in place that are being used to ensure </w:t>
            </w:r>
            <w:r w:rsidR="00D72DAD">
              <w:rPr>
                <w:rFonts w:ascii="Arial" w:hAnsi="Arial" w:cs="Arial"/>
                <w:sz w:val="24"/>
                <w:szCs w:val="24"/>
              </w:rPr>
              <w:t>staff</w:t>
            </w:r>
            <w:r w:rsidR="00D72DAD" w:rsidRPr="00D72DAD">
              <w:rPr>
                <w:rFonts w:ascii="Arial" w:hAnsi="Arial" w:cs="Arial"/>
                <w:sz w:val="24"/>
                <w:szCs w:val="24"/>
              </w:rPr>
              <w:t xml:space="preserve"> feel</w:t>
            </w:r>
            <w:r w:rsidR="00D72DAD">
              <w:rPr>
                <w:rFonts w:ascii="Arial" w:hAnsi="Arial" w:cs="Arial"/>
                <w:sz w:val="24"/>
                <w:szCs w:val="24"/>
              </w:rPr>
              <w:t xml:space="preserve"> valued and appreciated</w:t>
            </w:r>
            <w:r w:rsidR="000563E5">
              <w:rPr>
                <w:rFonts w:ascii="Arial" w:hAnsi="Arial" w:cs="Arial"/>
                <w:sz w:val="24"/>
                <w:szCs w:val="24"/>
              </w:rPr>
              <w:t>.</w:t>
            </w:r>
            <w:r w:rsidR="00D72DAD">
              <w:rPr>
                <w:rFonts w:ascii="Arial" w:hAnsi="Arial" w:cs="Arial"/>
                <w:sz w:val="24"/>
                <w:szCs w:val="24"/>
              </w:rPr>
              <w:t xml:space="preserve"> </w:t>
            </w:r>
          </w:p>
          <w:p w:rsidR="00D72DAD" w:rsidRPr="006D3EC4" w:rsidRDefault="00D72DAD" w:rsidP="00D72DAD">
            <w:pPr>
              <w:rPr>
                <w:rFonts w:ascii="Arial" w:hAnsi="Arial" w:cs="Arial"/>
                <w:sz w:val="24"/>
                <w:szCs w:val="24"/>
              </w:rPr>
            </w:pPr>
          </w:p>
        </w:tc>
        <w:tc>
          <w:tcPr>
            <w:tcW w:w="5670" w:type="dxa"/>
          </w:tcPr>
          <w:p w:rsidR="00D72DAD" w:rsidRPr="00CF1A89" w:rsidRDefault="00D72DAD" w:rsidP="00D72DAD">
            <w:pPr>
              <w:rPr>
                <w:rFonts w:ascii="Arial" w:hAnsi="Arial" w:cs="Arial"/>
                <w:b/>
                <w:sz w:val="24"/>
                <w:szCs w:val="24"/>
              </w:rPr>
            </w:pPr>
          </w:p>
        </w:tc>
        <w:tc>
          <w:tcPr>
            <w:tcW w:w="5386" w:type="dxa"/>
          </w:tcPr>
          <w:p w:rsidR="00D72DAD" w:rsidRPr="00CF1A89" w:rsidRDefault="00D72DAD" w:rsidP="00D72DAD">
            <w:pPr>
              <w:rPr>
                <w:rFonts w:ascii="Arial" w:hAnsi="Arial" w:cs="Arial"/>
                <w:b/>
                <w:sz w:val="24"/>
                <w:szCs w:val="24"/>
              </w:rPr>
            </w:pPr>
          </w:p>
        </w:tc>
      </w:tr>
      <w:tr w:rsidR="00D72DAD" w:rsidTr="00D72DAD">
        <w:tc>
          <w:tcPr>
            <w:tcW w:w="3681" w:type="dxa"/>
          </w:tcPr>
          <w:p w:rsidR="00DC4CD3" w:rsidRPr="00DC4CD3" w:rsidRDefault="00DC4CD3" w:rsidP="00DC4CD3">
            <w:pPr>
              <w:rPr>
                <w:rFonts w:ascii="Arial" w:hAnsi="Arial" w:cs="Arial"/>
                <w:b/>
                <w:sz w:val="24"/>
                <w:szCs w:val="24"/>
              </w:rPr>
            </w:pPr>
            <w:r w:rsidRPr="00DC4CD3">
              <w:rPr>
                <w:rFonts w:ascii="Arial" w:hAnsi="Arial" w:cs="Arial"/>
                <w:b/>
                <w:sz w:val="24"/>
                <w:szCs w:val="24"/>
              </w:rPr>
              <w:t>Support from outside your setting</w:t>
            </w:r>
          </w:p>
          <w:p w:rsidR="00DC4CD3" w:rsidRDefault="00DC4CD3" w:rsidP="00DC4CD3">
            <w:pPr>
              <w:rPr>
                <w:rFonts w:ascii="Arial" w:hAnsi="Arial" w:cs="Arial"/>
                <w:b/>
                <w:sz w:val="24"/>
                <w:szCs w:val="24"/>
              </w:rPr>
            </w:pPr>
          </w:p>
          <w:p w:rsidR="00DC4CD3" w:rsidRPr="00DC4CD3" w:rsidRDefault="00DC4CD3" w:rsidP="00DC4CD3">
            <w:pPr>
              <w:rPr>
                <w:rFonts w:ascii="Arial" w:hAnsi="Arial" w:cs="Arial"/>
                <w:sz w:val="24"/>
                <w:szCs w:val="24"/>
              </w:rPr>
            </w:pPr>
            <w:r w:rsidRPr="00DC4CD3">
              <w:rPr>
                <w:rFonts w:ascii="Arial" w:hAnsi="Arial" w:cs="Arial"/>
                <w:sz w:val="24"/>
                <w:szCs w:val="24"/>
              </w:rPr>
              <w:t>Training is offered to support mental health and wellbeing,</w:t>
            </w:r>
          </w:p>
          <w:p w:rsidR="00DC4CD3" w:rsidRPr="00DC4CD3" w:rsidRDefault="00DC4CD3" w:rsidP="00DC4CD3">
            <w:pPr>
              <w:rPr>
                <w:rFonts w:ascii="Arial" w:hAnsi="Arial" w:cs="Arial"/>
                <w:sz w:val="24"/>
                <w:szCs w:val="24"/>
              </w:rPr>
            </w:pPr>
            <w:r w:rsidRPr="00DC4CD3">
              <w:rPr>
                <w:rFonts w:ascii="Arial" w:hAnsi="Arial" w:cs="Arial"/>
                <w:sz w:val="24"/>
                <w:szCs w:val="24"/>
              </w:rPr>
              <w:t>to help spot the signs and symptoms of mental health</w:t>
            </w:r>
          </w:p>
          <w:p w:rsidR="00DC4CD3" w:rsidRPr="00DC4CD3" w:rsidRDefault="00DC4CD3" w:rsidP="00DC4CD3">
            <w:pPr>
              <w:rPr>
                <w:rFonts w:ascii="Arial" w:hAnsi="Arial" w:cs="Arial"/>
                <w:sz w:val="24"/>
                <w:szCs w:val="24"/>
              </w:rPr>
            </w:pPr>
            <w:r w:rsidRPr="00DC4CD3">
              <w:rPr>
                <w:rFonts w:ascii="Arial" w:hAnsi="Arial" w:cs="Arial"/>
                <w:sz w:val="24"/>
                <w:szCs w:val="24"/>
              </w:rPr>
              <w:t>difficulties and to promote wellbeing</w:t>
            </w:r>
            <w:r w:rsidR="000563E5">
              <w:rPr>
                <w:rFonts w:ascii="Arial" w:hAnsi="Arial" w:cs="Arial"/>
                <w:sz w:val="24"/>
                <w:szCs w:val="24"/>
              </w:rPr>
              <w:t>.</w:t>
            </w:r>
          </w:p>
          <w:p w:rsidR="00DC4CD3" w:rsidRPr="00DC4CD3" w:rsidRDefault="00DC4CD3" w:rsidP="00DC4CD3">
            <w:pPr>
              <w:rPr>
                <w:rFonts w:ascii="Arial" w:hAnsi="Arial" w:cs="Arial"/>
                <w:sz w:val="24"/>
                <w:szCs w:val="24"/>
              </w:rPr>
            </w:pPr>
          </w:p>
          <w:p w:rsidR="00DC4CD3" w:rsidRDefault="00526FC7" w:rsidP="00DC4CD3">
            <w:pPr>
              <w:rPr>
                <w:rFonts w:ascii="Arial" w:hAnsi="Arial" w:cs="Arial"/>
                <w:sz w:val="24"/>
                <w:szCs w:val="24"/>
              </w:rPr>
            </w:pPr>
            <w:r w:rsidRPr="00526FC7">
              <w:rPr>
                <w:rFonts w:ascii="Arial" w:hAnsi="Arial" w:cs="Arial"/>
                <w:sz w:val="24"/>
                <w:szCs w:val="24"/>
              </w:rPr>
              <w:t>We will ensure that staff know how to access appropri</w:t>
            </w:r>
            <w:r>
              <w:rPr>
                <w:rFonts w:ascii="Arial" w:hAnsi="Arial" w:cs="Arial"/>
                <w:sz w:val="24"/>
                <w:szCs w:val="24"/>
              </w:rPr>
              <w:t xml:space="preserve">ate guidance, support and tools to support their wellbeing </w:t>
            </w:r>
            <w:r w:rsidRPr="00526FC7">
              <w:rPr>
                <w:rFonts w:ascii="Arial" w:hAnsi="Arial" w:cs="Arial"/>
                <w:sz w:val="24"/>
                <w:szCs w:val="24"/>
              </w:rPr>
              <w:t>and that their use is encouraged throughout the organisation.</w:t>
            </w:r>
          </w:p>
          <w:p w:rsidR="00526FC7" w:rsidRPr="00DC4CD3" w:rsidRDefault="00526FC7" w:rsidP="00DC4CD3">
            <w:pPr>
              <w:rPr>
                <w:rFonts w:ascii="Arial" w:hAnsi="Arial" w:cs="Arial"/>
                <w:sz w:val="24"/>
                <w:szCs w:val="24"/>
              </w:rPr>
            </w:pPr>
          </w:p>
          <w:p w:rsidR="00D72DAD" w:rsidRPr="00161500" w:rsidRDefault="00DC4CD3" w:rsidP="00DC4CD3">
            <w:pPr>
              <w:rPr>
                <w:rFonts w:ascii="Arial" w:hAnsi="Arial" w:cs="Arial"/>
                <w:b/>
                <w:sz w:val="24"/>
                <w:szCs w:val="24"/>
              </w:rPr>
            </w:pPr>
            <w:r w:rsidRPr="00DC4CD3">
              <w:rPr>
                <w:rFonts w:ascii="Arial" w:hAnsi="Arial" w:cs="Arial"/>
                <w:sz w:val="24"/>
                <w:szCs w:val="24"/>
              </w:rPr>
              <w:lastRenderedPageBreak/>
              <w:t>A peer support scheme or something similar has been considered / is being used to provide support for managers and other staff members. This could be within the setting or with staff from other settings</w:t>
            </w:r>
            <w:r w:rsidR="000563E5">
              <w:rPr>
                <w:rFonts w:ascii="Arial" w:hAnsi="Arial" w:cs="Arial"/>
                <w:sz w:val="24"/>
                <w:szCs w:val="24"/>
              </w:rPr>
              <w:t>.</w:t>
            </w:r>
          </w:p>
        </w:tc>
        <w:tc>
          <w:tcPr>
            <w:tcW w:w="5670" w:type="dxa"/>
          </w:tcPr>
          <w:p w:rsidR="00D72DAD" w:rsidRPr="00CF1A89" w:rsidRDefault="00D72DAD" w:rsidP="00D72DAD">
            <w:pPr>
              <w:rPr>
                <w:rFonts w:ascii="Arial" w:hAnsi="Arial" w:cs="Arial"/>
                <w:b/>
                <w:sz w:val="24"/>
                <w:szCs w:val="24"/>
              </w:rPr>
            </w:pPr>
          </w:p>
        </w:tc>
        <w:tc>
          <w:tcPr>
            <w:tcW w:w="5386" w:type="dxa"/>
          </w:tcPr>
          <w:p w:rsidR="00D72DAD" w:rsidRPr="00CF1A89" w:rsidRDefault="00D72DAD" w:rsidP="00D72DAD">
            <w:pPr>
              <w:rPr>
                <w:rFonts w:ascii="Arial" w:hAnsi="Arial" w:cs="Arial"/>
                <w:b/>
                <w:sz w:val="24"/>
                <w:szCs w:val="24"/>
              </w:rPr>
            </w:pPr>
          </w:p>
        </w:tc>
      </w:tr>
      <w:tr w:rsidR="00526FC7" w:rsidTr="00280033">
        <w:tc>
          <w:tcPr>
            <w:tcW w:w="14737" w:type="dxa"/>
            <w:gridSpan w:val="3"/>
          </w:tcPr>
          <w:p w:rsidR="00526FC7" w:rsidRPr="00526FC7" w:rsidRDefault="00526FC7" w:rsidP="00526FC7">
            <w:pPr>
              <w:rPr>
                <w:rFonts w:ascii="Arial" w:hAnsi="Arial" w:cs="Arial"/>
                <w:b/>
                <w:sz w:val="24"/>
                <w:szCs w:val="24"/>
              </w:rPr>
            </w:pPr>
            <w:r w:rsidRPr="00526FC7">
              <w:rPr>
                <w:rFonts w:ascii="Arial" w:hAnsi="Arial" w:cs="Arial"/>
                <w:b/>
                <w:sz w:val="24"/>
                <w:szCs w:val="24"/>
              </w:rPr>
              <w:t>NEXT STEPS</w:t>
            </w:r>
          </w:p>
          <w:p w:rsidR="00526FC7" w:rsidRPr="00526FC7" w:rsidRDefault="00526FC7" w:rsidP="00526FC7">
            <w:pPr>
              <w:rPr>
                <w:rFonts w:ascii="Arial" w:hAnsi="Arial" w:cs="Arial"/>
                <w:b/>
                <w:sz w:val="24"/>
                <w:szCs w:val="24"/>
              </w:rPr>
            </w:pPr>
          </w:p>
          <w:p w:rsidR="00526FC7" w:rsidRPr="00526FC7" w:rsidRDefault="00526FC7" w:rsidP="00526FC7">
            <w:pPr>
              <w:rPr>
                <w:rFonts w:ascii="Arial" w:hAnsi="Arial" w:cs="Arial"/>
                <w:b/>
                <w:sz w:val="24"/>
                <w:szCs w:val="24"/>
              </w:rPr>
            </w:pPr>
            <w:r w:rsidRPr="00526FC7">
              <w:rPr>
                <w:rFonts w:ascii="Arial" w:hAnsi="Arial" w:cs="Arial"/>
                <w:b/>
                <w:sz w:val="24"/>
                <w:szCs w:val="24"/>
              </w:rPr>
              <w:t xml:space="preserve">What are your planned next steps to continue to ensure the effective implementation of a whole setting approach to </w:t>
            </w:r>
            <w:r>
              <w:rPr>
                <w:rFonts w:ascii="Arial" w:hAnsi="Arial" w:cs="Arial"/>
                <w:b/>
                <w:sz w:val="24"/>
                <w:szCs w:val="24"/>
              </w:rPr>
              <w:t>Staff Wellbeing</w:t>
            </w:r>
            <w:r w:rsidR="000563E5">
              <w:rPr>
                <w:rFonts w:ascii="Arial" w:hAnsi="Arial" w:cs="Arial"/>
                <w:b/>
                <w:sz w:val="24"/>
                <w:szCs w:val="24"/>
              </w:rPr>
              <w:t>?</w:t>
            </w:r>
          </w:p>
          <w:p w:rsidR="00526FC7" w:rsidRPr="00526FC7" w:rsidRDefault="00526FC7" w:rsidP="00526FC7">
            <w:pPr>
              <w:rPr>
                <w:rFonts w:ascii="Arial" w:hAnsi="Arial" w:cs="Arial"/>
                <w:b/>
                <w:sz w:val="24"/>
                <w:szCs w:val="24"/>
              </w:rPr>
            </w:pPr>
          </w:p>
          <w:p w:rsidR="00526FC7" w:rsidRDefault="00526FC7" w:rsidP="00526FC7">
            <w:pPr>
              <w:rPr>
                <w:rFonts w:ascii="Arial" w:hAnsi="Arial" w:cs="Arial"/>
                <w:b/>
                <w:sz w:val="24"/>
                <w:szCs w:val="24"/>
              </w:rPr>
            </w:pPr>
            <w:r w:rsidRPr="00526FC7">
              <w:rPr>
                <w:rFonts w:ascii="Arial" w:hAnsi="Arial" w:cs="Arial"/>
                <w:b/>
                <w:sz w:val="24"/>
                <w:szCs w:val="24"/>
              </w:rPr>
              <w:t>Please detail below:</w:t>
            </w:r>
          </w:p>
          <w:p w:rsidR="000563E5" w:rsidRPr="00CF1A89" w:rsidRDefault="000563E5" w:rsidP="00526FC7">
            <w:pPr>
              <w:rPr>
                <w:rFonts w:ascii="Arial" w:hAnsi="Arial" w:cs="Arial"/>
                <w:b/>
                <w:sz w:val="24"/>
                <w:szCs w:val="24"/>
              </w:rPr>
            </w:pPr>
          </w:p>
        </w:tc>
      </w:tr>
    </w:tbl>
    <w:p w:rsidR="00D7164C" w:rsidRDefault="00D7164C" w:rsidP="004672AF">
      <w:pPr>
        <w:spacing w:after="0"/>
        <w:rPr>
          <w:rFonts w:ascii="Arial" w:hAnsi="Arial" w:cs="Arial"/>
          <w:sz w:val="24"/>
          <w:szCs w:val="24"/>
        </w:rPr>
      </w:pPr>
    </w:p>
    <w:p w:rsidR="00D7164C" w:rsidRDefault="00D7164C" w:rsidP="004672AF">
      <w:pPr>
        <w:spacing w:after="0"/>
        <w:rPr>
          <w:rFonts w:ascii="Arial" w:hAnsi="Arial" w:cs="Arial"/>
          <w:sz w:val="24"/>
          <w:szCs w:val="24"/>
        </w:rPr>
      </w:pPr>
    </w:p>
    <w:p w:rsidR="00D7164C" w:rsidRPr="00D7164C" w:rsidRDefault="00D7164C" w:rsidP="000819F1">
      <w:pPr>
        <w:spacing w:after="0"/>
        <w:rPr>
          <w:rFonts w:ascii="Arial" w:hAnsi="Arial" w:cs="Arial"/>
          <w:sz w:val="24"/>
          <w:szCs w:val="24"/>
        </w:rPr>
      </w:pPr>
      <w:r w:rsidRPr="00D7164C">
        <w:rPr>
          <w:rFonts w:ascii="Arial" w:hAnsi="Arial" w:cs="Arial"/>
          <w:sz w:val="24"/>
          <w:szCs w:val="24"/>
        </w:rPr>
        <w:t xml:space="preserve">.                                              </w:t>
      </w:r>
    </w:p>
    <w:sectPr w:rsidR="00D7164C" w:rsidRPr="00D7164C" w:rsidSect="00CF1A89">
      <w:headerReference w:type="even" r:id="rId10"/>
      <w:headerReference w:type="default" r:id="rId11"/>
      <w:footerReference w:type="even" r:id="rId12"/>
      <w:footerReference w:type="default" r:id="rId13"/>
      <w:headerReference w:type="first" r:id="rId14"/>
      <w:footerReference w:type="firs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118" w:rsidRDefault="00E30118" w:rsidP="00C8612D">
      <w:pPr>
        <w:spacing w:after="0" w:line="240" w:lineRule="auto"/>
      </w:pPr>
      <w:r>
        <w:separator/>
      </w:r>
    </w:p>
  </w:endnote>
  <w:endnote w:type="continuationSeparator" w:id="0">
    <w:p w:rsidR="00E30118" w:rsidRDefault="00E30118" w:rsidP="00C86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BCA" w:rsidRDefault="00354B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12D" w:rsidRDefault="00C8612D">
    <w:pPr>
      <w:pStyle w:val="Footer"/>
    </w:pPr>
    <w:r>
      <w:rPr>
        <w:noProof/>
        <w:lang w:eastAsia="en-GB"/>
      </w:rPr>
      <mc:AlternateContent>
        <mc:Choice Requires="wps">
          <w:drawing>
            <wp:anchor distT="0" distB="0" distL="114300" distR="114300" simplePos="0" relativeHeight="251657216" behindDoc="0" locked="0" layoutInCell="0" allowOverlap="1">
              <wp:simplePos x="0" y="0"/>
              <wp:positionH relativeFrom="page">
                <wp:posOffset>0</wp:posOffset>
              </wp:positionH>
              <wp:positionV relativeFrom="page">
                <wp:posOffset>7096760</wp:posOffset>
              </wp:positionV>
              <wp:extent cx="10692130" cy="273050"/>
              <wp:effectExtent l="0" t="0" r="0" b="12700"/>
              <wp:wrapNone/>
              <wp:docPr id="2" name="MSIPCMe32a474db2cb2ad9ea548648" descr="{&quot;HashCode&quot;:-27485075,&quot;Height&quot;:595.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C8612D" w:rsidRPr="00C8612D" w:rsidRDefault="00C8612D" w:rsidP="00C8612D">
                          <w:pPr>
                            <w:spacing w:after="0"/>
                            <w:jc w:val="center"/>
                            <w:rPr>
                              <w:rFonts w:ascii="Calibri" w:hAnsi="Calibri" w:cs="Calibri"/>
                              <w:color w:val="FF0000"/>
                              <w:sz w:val="20"/>
                            </w:rPr>
                          </w:pPr>
                          <w:r w:rsidRPr="00C8612D">
                            <w:rPr>
                              <w:rFonts w:ascii="Calibri" w:hAnsi="Calibri" w:cs="Calibri"/>
                              <w:color w:val="FF0000"/>
                              <w:sz w:val="20"/>
                            </w:rPr>
                            <w:t>OFFICIAL -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e32a474db2cb2ad9ea548648" o:spid="_x0000_s1026" type="#_x0000_t202" alt="{&quot;HashCode&quot;:-27485075,&quot;Height&quot;:595.0,&quot;Width&quot;:841.0,&quot;Placement&quot;:&quot;Footer&quot;,&quot;Index&quot;:&quot;Primary&quot;,&quot;Section&quot;:1,&quot;Top&quot;:0.0,&quot;Left&quot;:0.0}" style="position:absolute;margin-left:0;margin-top:558.8pt;width:841.9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" o:allowincell="f" filled="f" stroked="f" strokeweight=".5pt">
              <v:textbox inset=",0,,0">
                <w:txbxContent>
                  <w:p w:rsidR="00C8612D" w:rsidRPr="00C8612D" w:rsidRDefault="00C8612D" w:rsidP="00C8612D">
                    <w:pPr>
                      <w:spacing w:after="0"/>
                      <w:jc w:val="center"/>
                      <w:rPr>
                        <w:rFonts w:ascii="Calibri" w:hAnsi="Calibri" w:cs="Calibri"/>
                        <w:color w:val="FF0000"/>
                        <w:sz w:val="20"/>
                      </w:rPr>
                    </w:pPr>
                    <w:r w:rsidRPr="00C8612D">
                      <w:rPr>
                        <w:rFonts w:ascii="Calibri" w:hAnsi="Calibri" w:cs="Calibri"/>
                        <w:color w:val="FF0000"/>
                        <w:sz w:val="20"/>
                      </w:rPr>
                      <w:t>OFFICIAL - SENSITIVE</w:t>
                    </w:r>
                  </w:p>
                </w:txbxContent>
              </v:textbox>
              <w10:wrap anchorx="page" anchory="page"/>
            </v:shape>
          </w:pict>
        </mc:Fallback>
      </mc:AlternateContent>
    </w:r>
    <w:r w:rsidR="00741CA6">
      <w:t>North Yorkshire</w:t>
    </w:r>
    <w:r w:rsidR="00E627E1">
      <w:t xml:space="preserve"> Early Y</w:t>
    </w:r>
    <w:r w:rsidR="00616E42">
      <w:t>ears Award Staff Wellbeing</w:t>
    </w:r>
    <w:r w:rsidR="00741CA6">
      <w:t xml:space="preserve"> September 2021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BCA" w:rsidRDefault="00354B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118" w:rsidRDefault="00E30118" w:rsidP="00C8612D">
      <w:pPr>
        <w:spacing w:after="0" w:line="240" w:lineRule="auto"/>
      </w:pPr>
      <w:r>
        <w:separator/>
      </w:r>
    </w:p>
  </w:footnote>
  <w:footnote w:type="continuationSeparator" w:id="0">
    <w:p w:rsidR="00E30118" w:rsidRDefault="00E30118" w:rsidP="00C861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BCA" w:rsidRDefault="00354B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BCA" w:rsidRDefault="00354B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BCA" w:rsidRDefault="00354B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D1C14"/>
    <w:multiLevelType w:val="hybridMultilevel"/>
    <w:tmpl w:val="E0C8D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3D4EDD"/>
    <w:multiLevelType w:val="hybridMultilevel"/>
    <w:tmpl w:val="4E2E8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057690"/>
    <w:multiLevelType w:val="hybridMultilevel"/>
    <w:tmpl w:val="95FC91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95B657B"/>
    <w:multiLevelType w:val="hybridMultilevel"/>
    <w:tmpl w:val="FE84C07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0648C9"/>
    <w:multiLevelType w:val="hybridMultilevel"/>
    <w:tmpl w:val="26B44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64C"/>
    <w:rsid w:val="000563E5"/>
    <w:rsid w:val="000819F1"/>
    <w:rsid w:val="000D2402"/>
    <w:rsid w:val="0010158A"/>
    <w:rsid w:val="00161500"/>
    <w:rsid w:val="00181DA6"/>
    <w:rsid w:val="001E70FB"/>
    <w:rsid w:val="00347F0F"/>
    <w:rsid w:val="00354BCA"/>
    <w:rsid w:val="00363511"/>
    <w:rsid w:val="0040259F"/>
    <w:rsid w:val="0044519A"/>
    <w:rsid w:val="004672AF"/>
    <w:rsid w:val="00483DDB"/>
    <w:rsid w:val="004A48BD"/>
    <w:rsid w:val="00526FC7"/>
    <w:rsid w:val="00560939"/>
    <w:rsid w:val="005D17B1"/>
    <w:rsid w:val="006006FC"/>
    <w:rsid w:val="00616E42"/>
    <w:rsid w:val="006926EC"/>
    <w:rsid w:val="006D3EC4"/>
    <w:rsid w:val="0072543D"/>
    <w:rsid w:val="00741CA6"/>
    <w:rsid w:val="008A0BEA"/>
    <w:rsid w:val="008E4D0A"/>
    <w:rsid w:val="009C5134"/>
    <w:rsid w:val="009F22AD"/>
    <w:rsid w:val="00A90827"/>
    <w:rsid w:val="00AC2277"/>
    <w:rsid w:val="00AC7C77"/>
    <w:rsid w:val="00AE79E1"/>
    <w:rsid w:val="00B11FA8"/>
    <w:rsid w:val="00B67635"/>
    <w:rsid w:val="00C1117D"/>
    <w:rsid w:val="00C571D9"/>
    <w:rsid w:val="00C8612D"/>
    <w:rsid w:val="00CF1A89"/>
    <w:rsid w:val="00D7164C"/>
    <w:rsid w:val="00D72DAD"/>
    <w:rsid w:val="00D94382"/>
    <w:rsid w:val="00DA0E9C"/>
    <w:rsid w:val="00DA284A"/>
    <w:rsid w:val="00DC4CD3"/>
    <w:rsid w:val="00E30118"/>
    <w:rsid w:val="00E43909"/>
    <w:rsid w:val="00E627E1"/>
    <w:rsid w:val="00E84A2E"/>
    <w:rsid w:val="00F303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6282BE9-2D3E-4181-9815-AA6F8D0A8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164C"/>
    <w:pPr>
      <w:ind w:left="720"/>
      <w:contextualSpacing/>
    </w:pPr>
  </w:style>
  <w:style w:type="table" w:styleId="TableGrid">
    <w:name w:val="Table Grid"/>
    <w:basedOn w:val="TableNormal"/>
    <w:uiPriority w:val="59"/>
    <w:rsid w:val="00D716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F1A89"/>
    <w:rPr>
      <w:color w:val="0000FF" w:themeColor="hyperlink"/>
      <w:u w:val="single"/>
    </w:rPr>
  </w:style>
  <w:style w:type="character" w:styleId="FollowedHyperlink">
    <w:name w:val="FollowedHyperlink"/>
    <w:basedOn w:val="DefaultParagraphFont"/>
    <w:uiPriority w:val="99"/>
    <w:semiHidden/>
    <w:unhideWhenUsed/>
    <w:rsid w:val="00560939"/>
    <w:rPr>
      <w:color w:val="800080" w:themeColor="followedHyperlink"/>
      <w:u w:val="single"/>
    </w:rPr>
  </w:style>
  <w:style w:type="paragraph" w:styleId="Header">
    <w:name w:val="header"/>
    <w:basedOn w:val="Normal"/>
    <w:link w:val="HeaderChar"/>
    <w:uiPriority w:val="99"/>
    <w:unhideWhenUsed/>
    <w:rsid w:val="00C861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612D"/>
  </w:style>
  <w:style w:type="paragraph" w:styleId="Footer">
    <w:name w:val="footer"/>
    <w:basedOn w:val="Normal"/>
    <w:link w:val="FooterChar"/>
    <w:uiPriority w:val="99"/>
    <w:unhideWhenUsed/>
    <w:rsid w:val="00C861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612D"/>
  </w:style>
  <w:style w:type="paragraph" w:styleId="CommentText">
    <w:name w:val="annotation text"/>
    <w:basedOn w:val="Normal"/>
    <w:link w:val="CommentTextChar"/>
    <w:uiPriority w:val="99"/>
    <w:unhideWhenUsed/>
    <w:rsid w:val="005D17B1"/>
    <w:pPr>
      <w:spacing w:line="240" w:lineRule="auto"/>
    </w:pPr>
    <w:rPr>
      <w:sz w:val="20"/>
      <w:szCs w:val="20"/>
    </w:rPr>
  </w:style>
  <w:style w:type="character" w:customStyle="1" w:styleId="CommentTextChar">
    <w:name w:val="Comment Text Char"/>
    <w:basedOn w:val="DefaultParagraphFont"/>
    <w:link w:val="CommentText"/>
    <w:uiPriority w:val="99"/>
    <w:rsid w:val="005D17B1"/>
    <w:rPr>
      <w:sz w:val="20"/>
      <w:szCs w:val="20"/>
    </w:rPr>
  </w:style>
  <w:style w:type="paragraph" w:styleId="BalloonText">
    <w:name w:val="Balloon Text"/>
    <w:basedOn w:val="Normal"/>
    <w:link w:val="BalloonTextChar"/>
    <w:uiPriority w:val="99"/>
    <w:semiHidden/>
    <w:unhideWhenUsed/>
    <w:rsid w:val="000563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3E5"/>
    <w:rPr>
      <w:rFonts w:ascii="Segoe UI" w:hAnsi="Segoe UI" w:cs="Segoe UI"/>
      <w:sz w:val="18"/>
      <w:szCs w:val="18"/>
    </w:rPr>
  </w:style>
  <w:style w:type="character" w:styleId="CommentReference">
    <w:name w:val="annotation reference"/>
    <w:basedOn w:val="DefaultParagraphFont"/>
    <w:uiPriority w:val="99"/>
    <w:semiHidden/>
    <w:unhideWhenUsed/>
    <w:rsid w:val="00363511"/>
    <w:rPr>
      <w:sz w:val="16"/>
      <w:szCs w:val="16"/>
    </w:rPr>
  </w:style>
  <w:style w:type="paragraph" w:styleId="CommentSubject">
    <w:name w:val="annotation subject"/>
    <w:basedOn w:val="CommentText"/>
    <w:next w:val="CommentText"/>
    <w:link w:val="CommentSubjectChar"/>
    <w:uiPriority w:val="99"/>
    <w:semiHidden/>
    <w:unhideWhenUsed/>
    <w:rsid w:val="00363511"/>
    <w:rPr>
      <w:b/>
      <w:bCs/>
    </w:rPr>
  </w:style>
  <w:style w:type="character" w:customStyle="1" w:styleId="CommentSubjectChar">
    <w:name w:val="Comment Subject Char"/>
    <w:basedOn w:val="CommentTextChar"/>
    <w:link w:val="CommentSubject"/>
    <w:uiPriority w:val="99"/>
    <w:semiHidden/>
    <w:rsid w:val="0036351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nafreud.org/early-years/early-years-in-mind/resources/early-years-staff-wellbeing-a-resource-for-managers-and-team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ealthyschools@northyorks.gov.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1011</Words>
  <Characters>5765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Barrowman</dc:creator>
  <cp:lastModifiedBy>Clare Barrowman</cp:lastModifiedBy>
  <cp:revision>3</cp:revision>
  <dcterms:created xsi:type="dcterms:W3CDTF">2021-10-21T17:13:00Z</dcterms:created>
  <dcterms:modified xsi:type="dcterms:W3CDTF">2022-01-12T19:49:00Z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3f27b87-3675-4fb5-85ad-fce3efd3a6b0_Enabled">
    <vt:lpwstr>true</vt:lpwstr>
  </property>
  <property fmtid="{D5CDD505-2E9C-101B-9397-08002B2CF9AE}" pid="3" name="MSIP_Label_13f27b87-3675-4fb5-85ad-fce3efd3a6b0_SetDate">
    <vt:lpwstr>2021-08-16T13:16:29Z</vt:lpwstr>
  </property>
  <property fmtid="{D5CDD505-2E9C-101B-9397-08002B2CF9AE}" pid="4" name="MSIP_Label_13f27b87-3675-4fb5-85ad-fce3efd3a6b0_Method">
    <vt:lpwstr>Standard</vt:lpwstr>
  </property>
  <property fmtid="{D5CDD505-2E9C-101B-9397-08002B2CF9AE}" pid="5" name="MSIP_Label_13f27b87-3675-4fb5-85ad-fce3efd3a6b0_Name">
    <vt:lpwstr>OFFICIAL - SENSITIVE</vt:lpwstr>
  </property>
  <property fmtid="{D5CDD505-2E9C-101B-9397-08002B2CF9AE}" pid="6" name="MSIP_Label_13f27b87-3675-4fb5-85ad-fce3efd3a6b0_SiteId">
    <vt:lpwstr>ad3d9c73-9830-44a1-b487-e1055441c70e</vt:lpwstr>
  </property>
  <property fmtid="{D5CDD505-2E9C-101B-9397-08002B2CF9AE}" pid="7" name="MSIP_Label_13f27b87-3675-4fb5-85ad-fce3efd3a6b0_ActionId">
    <vt:lpwstr>b3a2300e-0ae5-4cdf-958f-0000acd3e7e6</vt:lpwstr>
  </property>
  <property fmtid="{D5CDD505-2E9C-101B-9397-08002B2CF9AE}" pid="8" name="MSIP_Label_13f27b87-3675-4fb5-85ad-fce3efd3a6b0_ContentBits">
    <vt:lpwstr>2</vt:lpwstr>
  </property>
</Properties>
</file>